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pStyle w:val="24"/>
        <w:rPr>
          <w:rStyle w:val="14"/>
          <w:rFonts w:ascii="微软雅黑" w:hAnsi="微软雅黑" w:eastAsia="微软雅黑"/>
          <w:b/>
          <w:color w:val="0C0C0C"/>
          <w:sz w:val="52"/>
          <w:szCs w:val="72"/>
        </w:rPr>
      </w:pPr>
    </w:p>
    <w:p>
      <w:pPr>
        <w:pStyle w:val="24"/>
        <w:jc w:val="center"/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eastAsia="zh-CN"/>
        </w:rPr>
      </w:pPr>
      <w:r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eastAsia="zh-CN"/>
        </w:rPr>
        <w:t>江西省上饶市</w:t>
      </w:r>
    </w:p>
    <w:p>
      <w:pPr>
        <w:pStyle w:val="24"/>
        <w:jc w:val="center"/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val="zh-TW" w:eastAsia="zh-CN"/>
        </w:rPr>
      </w:pPr>
      <w:r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val="zh-TW" w:eastAsia="zh-CN"/>
        </w:rPr>
        <w:t>万年县</w:t>
      </w:r>
    </w:p>
    <w:p>
      <w:pPr>
        <w:pStyle w:val="24"/>
        <w:jc w:val="center"/>
        <w:rPr>
          <w:rStyle w:val="14"/>
          <w:rFonts w:ascii="微软雅黑" w:hAnsi="微软雅黑" w:eastAsia="微软雅黑"/>
          <w:b/>
          <w:color w:val="0C0C0C"/>
          <w:sz w:val="52"/>
          <w:szCs w:val="72"/>
        </w:rPr>
      </w:pPr>
      <w:r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val="zh-TW" w:eastAsia="zh-CN"/>
        </w:rPr>
        <w:t>第二中学</w:t>
      </w:r>
      <w:r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val="zh-TW"/>
        </w:rPr>
        <w:t>片区</w:t>
      </w:r>
    </w:p>
    <w:p>
      <w:pPr>
        <w:pStyle w:val="24"/>
        <w:jc w:val="center"/>
        <w:rPr>
          <w:rStyle w:val="14"/>
          <w:rFonts w:ascii="微软雅黑" w:hAnsi="微软雅黑" w:eastAsia="PMingLiU"/>
          <w:b/>
          <w:color w:val="0C0C0C"/>
          <w:sz w:val="72"/>
          <w:szCs w:val="72"/>
          <w:lang w:val="zh-TW" w:eastAsia="zh-TW"/>
        </w:rPr>
      </w:pPr>
    </w:p>
    <w:p>
      <w:pPr>
        <w:pStyle w:val="24"/>
        <w:jc w:val="center"/>
        <w:rPr>
          <w:rStyle w:val="14"/>
          <w:sz w:val="18"/>
          <w:lang w:val="zh-TW" w:eastAsia="zh-TW"/>
        </w:rPr>
      </w:pPr>
      <w:r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val="zh-TW" w:eastAsia="zh-TW"/>
        </w:rPr>
        <w:t>市</w:t>
      </w:r>
    </w:p>
    <w:p>
      <w:pPr>
        <w:pStyle w:val="24"/>
        <w:jc w:val="center"/>
        <w:rPr>
          <w:rStyle w:val="14"/>
          <w:sz w:val="18"/>
          <w:lang w:val="zh-TW" w:eastAsia="zh-TW"/>
        </w:rPr>
      </w:pPr>
      <w:r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val="zh-TW" w:eastAsia="zh-TW"/>
        </w:rPr>
        <w:t>场</w:t>
      </w:r>
    </w:p>
    <w:p>
      <w:pPr>
        <w:pStyle w:val="24"/>
        <w:jc w:val="center"/>
        <w:rPr>
          <w:rStyle w:val="14"/>
          <w:rFonts w:ascii="微软雅黑" w:hAnsi="微软雅黑" w:eastAsia="微软雅黑"/>
          <w:b/>
          <w:color w:val="0C0C0C"/>
          <w:sz w:val="52"/>
          <w:szCs w:val="72"/>
          <w:lang w:val="zh-TW" w:eastAsia="zh-TW"/>
        </w:rPr>
      </w:pPr>
      <w:r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val="zh-TW" w:eastAsia="zh-TW"/>
        </w:rPr>
        <w:t>调</w:t>
      </w:r>
    </w:p>
    <w:p>
      <w:pPr>
        <w:pStyle w:val="24"/>
        <w:jc w:val="center"/>
        <w:rPr>
          <w:rStyle w:val="14"/>
          <w:rFonts w:ascii="微软雅黑" w:hAnsi="微软雅黑" w:eastAsia="微软雅黑"/>
          <w:b/>
          <w:color w:val="0C0C0C"/>
          <w:sz w:val="52"/>
          <w:szCs w:val="72"/>
          <w:lang w:val="zh-TW" w:eastAsia="zh-TW"/>
        </w:rPr>
      </w:pPr>
      <w:r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val="zh-TW" w:eastAsia="zh-TW"/>
        </w:rPr>
        <w:t>查</w:t>
      </w:r>
    </w:p>
    <w:p>
      <w:pPr>
        <w:pStyle w:val="24"/>
        <w:jc w:val="center"/>
        <w:rPr>
          <w:rStyle w:val="14"/>
          <w:rFonts w:ascii="微软雅黑" w:hAnsi="微软雅黑" w:eastAsia="微软雅黑"/>
          <w:b/>
          <w:color w:val="0C0C0C"/>
          <w:sz w:val="52"/>
          <w:szCs w:val="72"/>
          <w:lang w:val="zh-TW" w:eastAsia="zh-TW"/>
        </w:rPr>
      </w:pPr>
      <w:r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val="zh-TW" w:eastAsia="zh-TW"/>
        </w:rPr>
        <w:t>报</w:t>
      </w:r>
    </w:p>
    <w:p>
      <w:pPr>
        <w:pStyle w:val="24"/>
        <w:jc w:val="center"/>
        <w:rPr>
          <w:rStyle w:val="14"/>
          <w:rFonts w:ascii="微软雅黑" w:hAnsi="微软雅黑" w:eastAsia="PMingLiU"/>
          <w:b/>
          <w:color w:val="0C0C0C"/>
          <w:sz w:val="52"/>
          <w:szCs w:val="72"/>
          <w:lang w:val="zh-TW" w:eastAsia="zh-TW"/>
        </w:rPr>
      </w:pPr>
      <w:r>
        <w:rPr>
          <w:rStyle w:val="14"/>
          <w:rFonts w:hint="eastAsia" w:ascii="微软雅黑" w:hAnsi="微软雅黑" w:eastAsia="微软雅黑"/>
          <w:b/>
          <w:color w:val="0C0C0C"/>
          <w:sz w:val="52"/>
          <w:szCs w:val="72"/>
          <w:lang w:val="zh-TW" w:eastAsia="zh-TW"/>
        </w:rPr>
        <w:t>告</w:t>
      </w:r>
    </w:p>
    <w:p>
      <w:pPr>
        <w:spacing w:after="156" w:afterLines="50"/>
        <w:rPr>
          <w:rFonts w:ascii="微软雅黑" w:hAnsi="微软雅黑" w:eastAsia="PMingLiU"/>
          <w:b/>
          <w:sz w:val="32"/>
          <w:szCs w:val="44"/>
          <w:lang w:eastAsia="zh-TW"/>
        </w:rPr>
      </w:pPr>
    </w:p>
    <w:p>
      <w:pPr>
        <w:spacing w:after="156" w:afterLines="50"/>
        <w:rPr>
          <w:rFonts w:ascii="微软雅黑" w:hAnsi="微软雅黑" w:eastAsia="PMingLiU"/>
          <w:b/>
          <w:sz w:val="32"/>
          <w:szCs w:val="44"/>
          <w:lang w:eastAsia="zh-TW"/>
        </w:rPr>
      </w:pPr>
    </w:p>
    <w:p>
      <w:pPr>
        <w:spacing w:after="156" w:afterLines="50"/>
        <w:rPr>
          <w:rFonts w:ascii="微软雅黑" w:hAnsi="微软雅黑" w:eastAsia="PMingLiU"/>
          <w:b/>
          <w:sz w:val="32"/>
          <w:szCs w:val="44"/>
          <w:lang w:eastAsia="zh-TW"/>
        </w:rPr>
      </w:pPr>
    </w:p>
    <w:p>
      <w:pPr>
        <w:spacing w:after="156" w:afterLines="50"/>
        <w:rPr>
          <w:rFonts w:ascii="微软雅黑" w:hAnsi="微软雅黑" w:eastAsia="PMingLiU"/>
          <w:b/>
          <w:sz w:val="32"/>
          <w:szCs w:val="44"/>
          <w:lang w:eastAsia="zh-TW"/>
        </w:rPr>
      </w:pPr>
    </w:p>
    <w:p>
      <w:pPr>
        <w:spacing w:after="156" w:afterLines="50"/>
        <w:jc w:val="center"/>
        <w:rPr>
          <w:rFonts w:ascii="微软雅黑" w:hAnsi="微软雅黑" w:eastAsia="微软雅黑"/>
          <w:b/>
          <w:sz w:val="44"/>
          <w:szCs w:val="44"/>
        </w:rPr>
      </w:pPr>
      <w:r>
        <w:rPr>
          <w:rFonts w:hint="eastAsia" w:ascii="微软雅黑" w:hAnsi="微软雅黑" w:eastAsia="微软雅黑"/>
          <w:b/>
          <w:sz w:val="32"/>
          <w:szCs w:val="44"/>
        </w:rPr>
        <w:t>目录</w:t>
      </w:r>
    </w:p>
    <w:p>
      <w:pPr>
        <w:numPr>
          <w:ilvl w:val="0"/>
          <w:numId w:val="1"/>
        </w:numPr>
        <w:spacing w:after="156" w:afterLines="50"/>
        <w:rPr>
          <w:b/>
          <w:sz w:val="28"/>
          <w:szCs w:val="30"/>
        </w:rPr>
      </w:pPr>
      <w:r>
        <w:rPr>
          <w:rFonts w:hint="eastAsia"/>
          <w:b/>
          <w:sz w:val="28"/>
          <w:szCs w:val="30"/>
        </w:rPr>
        <w:t>中国K12教育行业概况分析.......................</w:t>
      </w:r>
      <w:r>
        <w:rPr>
          <w:b/>
          <w:sz w:val="28"/>
          <w:szCs w:val="30"/>
        </w:rPr>
        <w:t>.</w:t>
      </w:r>
      <w:r>
        <w:rPr>
          <w:rFonts w:hint="eastAsia"/>
          <w:b/>
          <w:sz w:val="28"/>
          <w:szCs w:val="30"/>
        </w:rPr>
        <w:t>.......</w:t>
      </w:r>
      <w:r>
        <w:rPr>
          <w:b/>
          <w:sz w:val="28"/>
          <w:szCs w:val="30"/>
        </w:rPr>
        <w:t>.</w:t>
      </w:r>
      <w:r>
        <w:rPr>
          <w:rFonts w:hint="eastAsia"/>
          <w:b/>
          <w:sz w:val="28"/>
          <w:szCs w:val="30"/>
        </w:rPr>
        <w:t>.................</w:t>
      </w:r>
      <w:r>
        <w:rPr>
          <w:b/>
          <w:sz w:val="28"/>
          <w:szCs w:val="30"/>
        </w:rPr>
        <w:t>.....</w:t>
      </w:r>
      <w:r>
        <w:rPr>
          <w:rFonts w:hint="eastAsia"/>
          <w:b/>
          <w:sz w:val="28"/>
          <w:szCs w:val="30"/>
        </w:rPr>
        <w:t>.</w:t>
      </w:r>
      <w:r>
        <w:rPr>
          <w:b/>
          <w:sz w:val="28"/>
          <w:szCs w:val="30"/>
        </w:rPr>
        <w:t>...3</w:t>
      </w:r>
    </w:p>
    <w:p>
      <w:pPr>
        <w:numPr>
          <w:ilvl w:val="0"/>
          <w:numId w:val="1"/>
        </w:numPr>
        <w:spacing w:after="156" w:afterLines="50"/>
        <w:rPr>
          <w:b/>
          <w:sz w:val="28"/>
          <w:szCs w:val="30"/>
        </w:rPr>
      </w:pPr>
      <w:r>
        <w:rPr>
          <w:rFonts w:hint="eastAsia"/>
          <w:b/>
          <w:bCs/>
          <w:color w:val="000000"/>
          <w:sz w:val="28"/>
          <w:szCs w:val="30"/>
        </w:rPr>
        <w:t>国内K12教育</w:t>
      </w:r>
      <w:r>
        <w:rPr>
          <w:rFonts w:hint="eastAsia"/>
          <w:b/>
          <w:bCs/>
          <w:sz w:val="28"/>
          <w:szCs w:val="30"/>
        </w:rPr>
        <w:t>大型连锁品牌概况介绍.......</w:t>
      </w:r>
      <w:r>
        <w:rPr>
          <w:rFonts w:hint="eastAsia"/>
          <w:b/>
          <w:sz w:val="28"/>
          <w:szCs w:val="30"/>
        </w:rPr>
        <w:t>....................</w:t>
      </w:r>
      <w:r>
        <w:rPr>
          <w:b/>
          <w:sz w:val="28"/>
          <w:szCs w:val="30"/>
        </w:rPr>
        <w:t>.</w:t>
      </w:r>
      <w:r>
        <w:rPr>
          <w:rFonts w:hint="eastAsia"/>
          <w:b/>
          <w:bCs/>
          <w:sz w:val="28"/>
          <w:szCs w:val="30"/>
        </w:rPr>
        <w:t>...</w:t>
      </w:r>
      <w:r>
        <w:rPr>
          <w:b/>
          <w:bCs/>
          <w:sz w:val="28"/>
          <w:szCs w:val="30"/>
        </w:rPr>
        <w:t>....</w:t>
      </w:r>
      <w:r>
        <w:rPr>
          <w:rFonts w:hint="eastAsia"/>
          <w:b/>
          <w:bCs/>
          <w:sz w:val="28"/>
          <w:szCs w:val="30"/>
        </w:rPr>
        <w:t>.</w:t>
      </w:r>
      <w:r>
        <w:rPr>
          <w:b/>
          <w:bCs/>
          <w:sz w:val="28"/>
          <w:szCs w:val="30"/>
        </w:rPr>
        <w:t>.....11</w:t>
      </w:r>
    </w:p>
    <w:p>
      <w:pPr>
        <w:numPr>
          <w:ilvl w:val="0"/>
          <w:numId w:val="1"/>
        </w:numPr>
        <w:spacing w:after="156" w:afterLines="50"/>
        <w:rPr>
          <w:b/>
          <w:sz w:val="28"/>
          <w:szCs w:val="30"/>
        </w:rPr>
      </w:pPr>
      <w:r>
        <w:rPr>
          <w:rFonts w:hint="eastAsia"/>
          <w:b/>
          <w:sz w:val="28"/>
          <w:szCs w:val="30"/>
          <w:lang w:eastAsia="zh-CN"/>
        </w:rPr>
        <w:t>江西省上饶市万年县概况</w:t>
      </w:r>
      <w:r>
        <w:rPr>
          <w:rFonts w:hint="eastAsia"/>
          <w:b/>
          <w:sz w:val="28"/>
          <w:szCs w:val="30"/>
        </w:rPr>
        <w:t>......</w:t>
      </w:r>
      <w:r>
        <w:rPr>
          <w:b/>
          <w:sz w:val="28"/>
          <w:szCs w:val="30"/>
        </w:rPr>
        <w:t>.</w:t>
      </w:r>
      <w:r>
        <w:rPr>
          <w:rFonts w:hint="eastAsia"/>
          <w:b/>
          <w:sz w:val="28"/>
          <w:szCs w:val="30"/>
        </w:rPr>
        <w:t>................</w:t>
      </w:r>
      <w:r>
        <w:rPr>
          <w:b/>
          <w:sz w:val="28"/>
          <w:szCs w:val="30"/>
        </w:rPr>
        <w:t>.........</w:t>
      </w:r>
      <w:r>
        <w:rPr>
          <w:rFonts w:hint="eastAsia"/>
          <w:b/>
          <w:sz w:val="28"/>
          <w:szCs w:val="30"/>
        </w:rPr>
        <w:t>..</w:t>
      </w:r>
      <w:r>
        <w:rPr>
          <w:rFonts w:hint="eastAsia"/>
          <w:b/>
          <w:sz w:val="28"/>
          <w:szCs w:val="30"/>
          <w:lang w:val="en-US" w:eastAsia="zh-CN"/>
        </w:rPr>
        <w:t>............................</w:t>
      </w:r>
      <w:r>
        <w:rPr>
          <w:b/>
          <w:sz w:val="28"/>
          <w:szCs w:val="30"/>
        </w:rPr>
        <w:t>16</w:t>
      </w:r>
    </w:p>
    <w:p>
      <w:pPr>
        <w:numPr>
          <w:ilvl w:val="0"/>
          <w:numId w:val="1"/>
        </w:numPr>
        <w:spacing w:after="156" w:afterLines="50"/>
        <w:rPr>
          <w:b/>
          <w:sz w:val="28"/>
          <w:szCs w:val="30"/>
        </w:rPr>
      </w:pPr>
      <w:r>
        <w:rPr>
          <w:rFonts w:hint="eastAsia"/>
          <w:b/>
          <w:sz w:val="28"/>
          <w:szCs w:val="30"/>
          <w:lang w:eastAsia="zh-CN"/>
        </w:rPr>
        <w:t>江西省上饶市万年县第二中学片区</w:t>
      </w:r>
      <w:r>
        <w:rPr>
          <w:rFonts w:hint="eastAsia"/>
          <w:b/>
          <w:sz w:val="28"/>
          <w:szCs w:val="30"/>
        </w:rPr>
        <w:t>教育资源概况</w:t>
      </w:r>
      <w:r>
        <w:rPr>
          <w:b/>
          <w:sz w:val="28"/>
          <w:szCs w:val="30"/>
        </w:rPr>
        <w:t>.</w:t>
      </w:r>
      <w:r>
        <w:rPr>
          <w:rFonts w:hint="eastAsia"/>
          <w:b/>
          <w:sz w:val="28"/>
          <w:szCs w:val="30"/>
        </w:rPr>
        <w:t>.............</w:t>
      </w:r>
      <w:r>
        <w:rPr>
          <w:b/>
          <w:sz w:val="28"/>
          <w:szCs w:val="30"/>
        </w:rPr>
        <w:t>.</w:t>
      </w:r>
      <w:r>
        <w:rPr>
          <w:rFonts w:hint="eastAsia"/>
          <w:b/>
          <w:sz w:val="28"/>
          <w:szCs w:val="30"/>
        </w:rPr>
        <w:t>....</w:t>
      </w:r>
      <w:r>
        <w:rPr>
          <w:rFonts w:hint="eastAsia"/>
          <w:b/>
          <w:sz w:val="28"/>
          <w:szCs w:val="30"/>
          <w:lang w:val="en-US" w:eastAsia="zh-CN"/>
        </w:rPr>
        <w:t>...</w:t>
      </w:r>
      <w:r>
        <w:rPr>
          <w:b/>
          <w:sz w:val="28"/>
          <w:szCs w:val="30"/>
        </w:rPr>
        <w:t>17</w:t>
      </w:r>
    </w:p>
    <w:p>
      <w:pPr>
        <w:numPr>
          <w:ilvl w:val="0"/>
          <w:numId w:val="1"/>
        </w:numPr>
        <w:spacing w:after="156" w:afterLines="50"/>
        <w:rPr>
          <w:b/>
          <w:sz w:val="28"/>
          <w:szCs w:val="30"/>
        </w:rPr>
      </w:pPr>
      <w:r>
        <w:rPr>
          <w:rFonts w:hint="eastAsia"/>
          <w:b/>
          <w:sz w:val="28"/>
          <w:szCs w:val="30"/>
          <w:lang w:eastAsia="zh-CN"/>
        </w:rPr>
        <w:t>江西省上饶市万年县第二中学片区</w:t>
      </w:r>
      <w:r>
        <w:rPr>
          <w:rFonts w:hint="eastAsia"/>
          <w:b/>
          <w:sz w:val="28"/>
          <w:szCs w:val="30"/>
        </w:rPr>
        <w:t>竞品概况...</w:t>
      </w:r>
      <w:r>
        <w:rPr>
          <w:b/>
          <w:sz w:val="28"/>
          <w:szCs w:val="30"/>
        </w:rPr>
        <w:t>.</w:t>
      </w:r>
      <w:r>
        <w:rPr>
          <w:rFonts w:hint="eastAsia"/>
          <w:b/>
          <w:sz w:val="28"/>
          <w:szCs w:val="30"/>
        </w:rPr>
        <w:t>................</w:t>
      </w:r>
      <w:r>
        <w:rPr>
          <w:b/>
          <w:sz w:val="28"/>
          <w:szCs w:val="30"/>
        </w:rPr>
        <w:t>.</w:t>
      </w:r>
      <w:r>
        <w:rPr>
          <w:rFonts w:hint="eastAsia"/>
          <w:b/>
          <w:sz w:val="28"/>
          <w:szCs w:val="30"/>
        </w:rPr>
        <w:t>.....</w:t>
      </w:r>
      <w:r>
        <w:rPr>
          <w:rFonts w:hint="eastAsia"/>
          <w:b/>
          <w:sz w:val="28"/>
          <w:szCs w:val="30"/>
          <w:lang w:val="en-US" w:eastAsia="zh-CN"/>
        </w:rPr>
        <w:t>....20</w:t>
      </w:r>
    </w:p>
    <w:p>
      <w:pPr>
        <w:numPr>
          <w:ilvl w:val="0"/>
          <w:numId w:val="1"/>
        </w:numPr>
        <w:spacing w:after="156" w:afterLines="50"/>
        <w:rPr>
          <w:b/>
          <w:sz w:val="28"/>
          <w:szCs w:val="30"/>
        </w:rPr>
      </w:pPr>
      <w:r>
        <w:rPr>
          <w:rFonts w:hint="eastAsia"/>
          <w:b/>
          <w:sz w:val="28"/>
          <w:szCs w:val="30"/>
          <w:lang w:eastAsia="zh-CN"/>
        </w:rPr>
        <w:t>江西省上饶市万年县第二中学片区</w:t>
      </w:r>
      <w:r>
        <w:rPr>
          <w:rFonts w:hint="eastAsia"/>
          <w:b/>
          <w:sz w:val="28"/>
          <w:szCs w:val="30"/>
        </w:rPr>
        <w:t>社区概况....................</w:t>
      </w:r>
      <w:r>
        <w:rPr>
          <w:b/>
          <w:sz w:val="28"/>
          <w:szCs w:val="30"/>
        </w:rPr>
        <w:t>.</w:t>
      </w:r>
      <w:r>
        <w:rPr>
          <w:rFonts w:hint="eastAsia"/>
          <w:b/>
          <w:sz w:val="28"/>
          <w:szCs w:val="30"/>
        </w:rPr>
        <w:t>.......</w:t>
      </w:r>
      <w:r>
        <w:rPr>
          <w:rFonts w:hint="eastAsia"/>
          <w:b/>
          <w:sz w:val="28"/>
          <w:szCs w:val="30"/>
          <w:lang w:val="en-US" w:eastAsia="zh-CN"/>
        </w:rPr>
        <w:t>..</w:t>
      </w:r>
      <w:r>
        <w:rPr>
          <w:b/>
          <w:sz w:val="28"/>
          <w:szCs w:val="30"/>
        </w:rPr>
        <w:t>2</w:t>
      </w:r>
      <w:r>
        <w:rPr>
          <w:rFonts w:hint="eastAsia"/>
          <w:b/>
          <w:sz w:val="28"/>
          <w:szCs w:val="30"/>
          <w:lang w:val="en-US" w:eastAsia="zh-CN"/>
        </w:rPr>
        <w:t>4</w:t>
      </w:r>
    </w:p>
    <w:p>
      <w:pPr>
        <w:numPr>
          <w:ilvl w:val="0"/>
          <w:numId w:val="1"/>
        </w:numPr>
        <w:spacing w:after="156" w:afterLines="50"/>
        <w:rPr>
          <w:b/>
          <w:sz w:val="28"/>
          <w:szCs w:val="30"/>
        </w:rPr>
      </w:pPr>
      <w:r>
        <w:rPr>
          <w:rFonts w:hint="eastAsia"/>
          <w:b/>
          <w:sz w:val="28"/>
          <w:szCs w:val="30"/>
          <w:lang w:eastAsia="zh-CN"/>
        </w:rPr>
        <w:t>江西省上饶市万年县第二中学片区</w:t>
      </w:r>
      <w:r>
        <w:rPr>
          <w:rFonts w:hint="eastAsia"/>
          <w:b/>
          <w:sz w:val="28"/>
          <w:szCs w:val="30"/>
        </w:rPr>
        <w:t>综合分析...</w:t>
      </w:r>
      <w:r>
        <w:rPr>
          <w:b/>
          <w:sz w:val="28"/>
          <w:szCs w:val="30"/>
        </w:rPr>
        <w:t>.</w:t>
      </w:r>
      <w:r>
        <w:rPr>
          <w:rFonts w:hint="eastAsia"/>
          <w:b/>
          <w:sz w:val="28"/>
          <w:szCs w:val="30"/>
        </w:rPr>
        <w:t>...........</w:t>
      </w:r>
      <w:r>
        <w:rPr>
          <w:b/>
          <w:sz w:val="28"/>
          <w:szCs w:val="30"/>
        </w:rPr>
        <w:t>.</w:t>
      </w:r>
      <w:r>
        <w:rPr>
          <w:rFonts w:hint="eastAsia"/>
          <w:b/>
          <w:sz w:val="28"/>
          <w:szCs w:val="30"/>
        </w:rPr>
        <w:t>......</w:t>
      </w:r>
      <w:r>
        <w:rPr>
          <w:rFonts w:hint="eastAsia"/>
          <w:b/>
          <w:sz w:val="28"/>
          <w:szCs w:val="30"/>
          <w:lang w:val="en-US" w:eastAsia="zh-CN"/>
        </w:rPr>
        <w:t>........</w:t>
      </w:r>
      <w:r>
        <w:rPr>
          <w:b/>
          <w:sz w:val="28"/>
          <w:szCs w:val="30"/>
        </w:rPr>
        <w:t>2</w:t>
      </w:r>
      <w:r>
        <w:rPr>
          <w:rFonts w:hint="eastAsia"/>
          <w:b/>
          <w:sz w:val="28"/>
          <w:szCs w:val="30"/>
          <w:lang w:val="en-US" w:eastAsia="zh-CN"/>
        </w:rPr>
        <w:t>6</w:t>
      </w:r>
    </w:p>
    <w:p>
      <w:pPr>
        <w:pStyle w:val="3"/>
        <w:spacing w:after="312" w:afterLines="100" w:line="460" w:lineRule="atLeast"/>
        <w:rPr>
          <w:bCs w:val="0"/>
          <w:color w:val="000000"/>
        </w:rPr>
      </w:pPr>
    </w:p>
    <w:p>
      <w:pPr>
        <w:pStyle w:val="3"/>
        <w:spacing w:after="312" w:afterLines="100" w:line="460" w:lineRule="atLeast"/>
        <w:rPr>
          <w:bCs w:val="0"/>
          <w:color w:val="000000"/>
        </w:rPr>
      </w:pPr>
    </w:p>
    <w:p>
      <w:pPr>
        <w:pStyle w:val="3"/>
        <w:spacing w:after="312" w:afterLines="100" w:line="460" w:lineRule="atLeast"/>
        <w:rPr>
          <w:bCs w:val="0"/>
          <w:color w:val="000000"/>
        </w:rPr>
      </w:pPr>
    </w:p>
    <w:p>
      <w:pPr>
        <w:pStyle w:val="3"/>
        <w:spacing w:after="312" w:afterLines="100" w:line="460" w:lineRule="atLeast"/>
        <w:rPr>
          <w:bCs w:val="0"/>
          <w:color w:val="000000"/>
        </w:rPr>
      </w:pPr>
    </w:p>
    <w:p>
      <w:pPr>
        <w:pStyle w:val="3"/>
        <w:spacing w:after="312" w:afterLines="100" w:line="460" w:lineRule="atLeast"/>
        <w:rPr>
          <w:bCs w:val="0"/>
          <w:color w:val="000000"/>
        </w:rPr>
      </w:pPr>
    </w:p>
    <w:p>
      <w:pPr>
        <w:pStyle w:val="3"/>
        <w:spacing w:after="312" w:afterLines="100" w:line="460" w:lineRule="atLeast"/>
        <w:rPr>
          <w:bCs w:val="0"/>
          <w:color w:val="000000"/>
        </w:rPr>
      </w:pPr>
    </w:p>
    <w:p/>
    <w:p/>
    <w:p/>
    <w:p/>
    <w:p/>
    <w:p>
      <w:pPr>
        <w:pStyle w:val="3"/>
        <w:spacing w:after="312" w:afterLines="100" w:line="460" w:lineRule="atLeast"/>
        <w:rPr>
          <w:rFonts w:ascii="微软雅黑" w:hAnsi="微软雅黑" w:eastAsia="微软雅黑"/>
          <w:bCs w:val="0"/>
          <w:color w:val="000000"/>
          <w:sz w:val="28"/>
        </w:rPr>
      </w:pPr>
      <w:r>
        <w:rPr>
          <w:rFonts w:hint="eastAsia" w:ascii="微软雅黑" w:hAnsi="微软雅黑" w:eastAsia="微软雅黑"/>
          <w:bCs w:val="0"/>
          <w:color w:val="000000"/>
          <w:sz w:val="28"/>
        </w:rPr>
        <w:t>一、</w:t>
      </w:r>
      <w:r>
        <w:rPr>
          <w:rFonts w:ascii="微软雅黑" w:hAnsi="微软雅黑" w:eastAsia="微软雅黑"/>
          <w:bCs w:val="0"/>
          <w:color w:val="000000"/>
          <w:sz w:val="28"/>
        </w:rPr>
        <w:t>中国K12</w:t>
      </w:r>
      <w:r>
        <w:rPr>
          <w:rFonts w:hint="eastAsia" w:ascii="微软雅黑" w:hAnsi="微软雅黑" w:eastAsia="微软雅黑"/>
          <w:bCs w:val="0"/>
          <w:color w:val="000000"/>
          <w:sz w:val="28"/>
        </w:rPr>
        <w:t>教育</w:t>
      </w:r>
      <w:r>
        <w:rPr>
          <w:rFonts w:ascii="微软雅黑" w:hAnsi="微软雅黑" w:eastAsia="微软雅黑"/>
          <w:bCs w:val="0"/>
          <w:color w:val="000000"/>
          <w:sz w:val="28"/>
        </w:rPr>
        <w:t>行业</w:t>
      </w:r>
      <w:r>
        <w:rPr>
          <w:rFonts w:hint="eastAsia" w:ascii="微软雅黑" w:hAnsi="微软雅黑" w:eastAsia="微软雅黑"/>
          <w:bCs w:val="0"/>
          <w:color w:val="000000"/>
          <w:sz w:val="28"/>
        </w:rPr>
        <w:t>概况分析</w:t>
      </w:r>
    </w:p>
    <w:p>
      <w:pPr>
        <w:pStyle w:val="10"/>
        <w:shd w:val="clear" w:color="auto" w:fill="FFFFFF"/>
        <w:spacing w:before="0" w:beforeAutospacing="0" w:after="312" w:afterLines="100" w:afterAutospacing="0" w:line="280" w:lineRule="atLeast"/>
        <w:rPr>
          <w:rFonts w:ascii="微软雅黑" w:hAnsi="微软雅黑" w:eastAsia="微软雅黑"/>
          <w:color w:val="333333"/>
          <w:szCs w:val="28"/>
        </w:rPr>
      </w:pPr>
      <w:r>
        <w:rPr>
          <w:rFonts w:hint="eastAsia" w:ascii="微软雅黑" w:hAnsi="微软雅黑" w:eastAsia="微软雅黑"/>
          <w:color w:val="333333"/>
          <w:sz w:val="28"/>
          <w:szCs w:val="28"/>
        </w:rPr>
        <w:t xml:space="preserve">     </w:t>
      </w:r>
      <w:r>
        <w:rPr>
          <w:rFonts w:hint="eastAsia" w:ascii="微软雅黑" w:hAnsi="微软雅黑" w:eastAsia="微软雅黑"/>
          <w:color w:val="333333"/>
          <w:szCs w:val="28"/>
        </w:rPr>
        <w:t xml:space="preserve"> K12是kindergarten through twelfth grade的简写，主要被美国、加拿大等北美国家采用，是指从幼儿园（Kindergarten，通常5-6岁）到十二年级（grade12，通常17-18岁），这两个年级是美国、澳大利亚、英国、加拿大等免费教育头尾的两个年级，此外也可用作对基础教育阶段的通称。</w:t>
      </w:r>
    </w:p>
    <w:p>
      <w:pPr>
        <w:pStyle w:val="10"/>
        <w:shd w:val="clear" w:color="auto" w:fill="FFFFFF"/>
        <w:spacing w:before="0" w:beforeAutospacing="0" w:after="312" w:afterLines="100" w:afterAutospacing="0" w:line="280" w:lineRule="atLeast"/>
        <w:rPr>
          <w:rFonts w:ascii="微软雅黑" w:hAnsi="微软雅黑" w:eastAsia="微软雅黑"/>
          <w:color w:val="333333"/>
          <w:szCs w:val="28"/>
        </w:rPr>
      </w:pPr>
      <w:r>
        <w:rPr>
          <w:rFonts w:hint="eastAsia" w:ascii="微软雅黑" w:hAnsi="微软雅黑" w:eastAsia="微软雅黑"/>
          <w:color w:val="333333"/>
          <w:szCs w:val="28"/>
        </w:rPr>
        <w:t xml:space="preserve">      在中国普遍的理解是从小学一年级到高中三年级的12年中小学课外辅导教育。小学6年、初中3年和高中3年的教育阶段，也是主要的考试辅导领域。</w:t>
      </w:r>
    </w:p>
    <w:p>
      <w:pPr>
        <w:pStyle w:val="10"/>
        <w:shd w:val="clear" w:color="auto" w:fill="FFFFFF"/>
        <w:spacing w:before="0" w:beforeAutospacing="0" w:after="0" w:afterAutospacing="0"/>
        <w:rPr>
          <w:rFonts w:ascii="微软雅黑" w:hAnsi="微软雅黑" w:eastAsia="微软雅黑" w:cs="微软雅黑"/>
          <w:color w:val="2B2B2B"/>
          <w:sz w:val="28"/>
          <w:szCs w:val="28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767080</wp:posOffset>
            </wp:positionV>
            <wp:extent cx="5740400" cy="2908300"/>
            <wp:effectExtent l="0" t="0" r="12700" b="6350"/>
            <wp:wrapTight wrapText="bothSides">
              <wp:wrapPolygon>
                <wp:start x="-36" y="0"/>
                <wp:lineTo x="-36" y="21529"/>
                <wp:lineTo x="21600" y="21529"/>
                <wp:lineTo x="21600" y="0"/>
                <wp:lineTo x="-36" y="0"/>
              </wp:wrapPolygon>
            </wp:wrapTight>
            <wp:docPr id="1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00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2B2B2B"/>
          <w:sz w:val="18"/>
          <w:szCs w:val="18"/>
          <w:shd w:val="clear" w:color="auto" w:fill="FFFFFF"/>
        </w:rPr>
        <w:br w:type="textWrapping"/>
      </w:r>
      <w:r>
        <w:rPr>
          <w:rFonts w:hint="eastAsia" w:ascii="微软雅黑" w:hAnsi="微软雅黑" w:eastAsia="微软雅黑" w:cs="微软雅黑"/>
          <w:color w:val="2B2B2B"/>
          <w:szCs w:val="28"/>
          <w:shd w:val="clear" w:color="auto" w:fill="FFFFFF"/>
        </w:rPr>
        <w:t>K12 阶段在校生人数逐渐回升</w:t>
      </w:r>
    </w:p>
    <w:p>
      <w:pPr>
        <w:pStyle w:val="10"/>
        <w:shd w:val="clear" w:color="auto" w:fill="FFFFFF"/>
        <w:spacing w:before="0" w:beforeAutospacing="0" w:after="312" w:afterLines="100" w:afterAutospacing="0" w:line="280" w:lineRule="atLeast"/>
        <w:jc w:val="center"/>
        <w:rPr>
          <w:rFonts w:ascii="微软雅黑" w:hAnsi="微软雅黑" w:eastAsia="微软雅黑" w:cs="微软雅黑"/>
          <w:color w:val="2B2B2B"/>
          <w:sz w:val="18"/>
          <w:szCs w:val="18"/>
          <w:shd w:val="clear" w:color="auto" w:fill="FFFFFF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-200025</wp:posOffset>
            </wp:positionH>
            <wp:positionV relativeFrom="paragraph">
              <wp:posOffset>387350</wp:posOffset>
            </wp:positionV>
            <wp:extent cx="5676900" cy="3822700"/>
            <wp:effectExtent l="0" t="0" r="0" b="6350"/>
            <wp:wrapTight wrapText="bothSides">
              <wp:wrapPolygon>
                <wp:start x="-36" y="0"/>
                <wp:lineTo x="-36" y="21546"/>
                <wp:lineTo x="21600" y="21546"/>
                <wp:lineTo x="21600" y="0"/>
                <wp:lineTo x="-36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2B2B2B"/>
          <w:sz w:val="18"/>
          <w:szCs w:val="18"/>
          <w:shd w:val="clear" w:color="auto" w:fill="FFFFFF"/>
        </w:rPr>
        <w:t>--</w:t>
      </w:r>
    </w:p>
    <w:p>
      <w:pPr>
        <w:pStyle w:val="10"/>
        <w:spacing w:before="0" w:beforeAutospacing="0" w:after="0" w:afterAutospacing="0" w:line="160" w:lineRule="atLeast"/>
        <w:rPr>
          <w:rFonts w:ascii="微软雅黑" w:hAnsi="微软雅黑" w:eastAsia="微软雅黑"/>
          <w:color w:val="222222"/>
          <w:szCs w:val="28"/>
        </w:rPr>
      </w:pPr>
      <w:r>
        <w:rPr>
          <w:rFonts w:hint="eastAsia" w:ascii="微软雅黑" w:hAnsi="微软雅黑" w:eastAsia="微软雅黑"/>
          <w:color w:val="222222"/>
          <w:szCs w:val="28"/>
        </w:rPr>
        <w:t>“其实K12教育这个行业，国内TOP3加起来市场占有率还不到3%，下面的10张图，带您看懂这个5000亿市场规模的K12教育市场。</w:t>
      </w:r>
    </w:p>
    <w:p>
      <w:pPr>
        <w:pStyle w:val="10"/>
        <w:spacing w:before="0" w:beforeAutospacing="0" w:after="0" w:afterAutospacing="0" w:line="160" w:lineRule="atLeast"/>
        <w:rPr>
          <w:rFonts w:ascii="微软雅黑" w:hAnsi="微软雅黑" w:eastAsia="微软雅黑"/>
          <w:sz w:val="28"/>
          <w:szCs w:val="28"/>
        </w:rPr>
      </w:pPr>
      <w:r>
        <w:rPr>
          <w:rStyle w:val="13"/>
          <w:rFonts w:hint="eastAsia" w:ascii="微软雅黑" w:hAnsi="微软雅黑" w:eastAsia="微软雅黑"/>
          <w:color w:val="222222"/>
          <w:sz w:val="28"/>
          <w:szCs w:val="28"/>
        </w:rPr>
        <w:t>1、5000亿市场规模的K12教育增长潜能依旧</w:t>
      </w:r>
    </w:p>
    <w:p>
      <w:pPr>
        <w:pStyle w:val="10"/>
        <w:spacing w:before="0" w:beforeAutospacing="0" w:after="0" w:afterAutospacing="0" w:line="170" w:lineRule="atLeast"/>
        <w:jc w:val="both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</w:rPr>
        <w:drawing>
          <wp:inline distT="0" distB="0" distL="114300" distR="114300">
            <wp:extent cx="5181600" cy="2645410"/>
            <wp:effectExtent l="0" t="0" r="0" b="2540"/>
            <wp:docPr id="56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0" w:afterAutospacing="0" w:line="170" w:lineRule="atLeast"/>
        <w:ind w:firstLine="480" w:firstLineChars="200"/>
        <w:jc w:val="both"/>
        <w:rPr>
          <w:rFonts w:ascii="微软雅黑" w:hAnsi="微软雅黑" w:eastAsia="微软雅黑"/>
          <w:szCs w:val="28"/>
        </w:rPr>
      </w:pPr>
      <w:r>
        <w:rPr>
          <w:rFonts w:hint="eastAsia" w:ascii="微软雅黑" w:hAnsi="微软雅黑" w:eastAsia="微软雅黑"/>
          <w:color w:val="222222"/>
          <w:szCs w:val="28"/>
        </w:rPr>
        <w:t>国内课外辅导的参培率超过80% ，即使按照每年人均花费3500元的保守计算，市场规模也至少5000亿以上；且未来3年的年复合增长率预计达20%。</w:t>
      </w:r>
    </w:p>
    <w:p>
      <w:pPr>
        <w:pStyle w:val="10"/>
        <w:spacing w:before="0" w:beforeAutospacing="0" w:after="0" w:afterAutospacing="0" w:line="170" w:lineRule="atLeast"/>
        <w:jc w:val="both"/>
        <w:rPr>
          <w:rFonts w:ascii="微软雅黑" w:hAnsi="微软雅黑" w:eastAsia="微软雅黑"/>
          <w:sz w:val="28"/>
          <w:szCs w:val="28"/>
        </w:rPr>
      </w:pPr>
      <w:r>
        <w:rPr>
          <w:rStyle w:val="13"/>
          <w:rFonts w:hint="eastAsia" w:ascii="微软雅黑" w:hAnsi="微软雅黑" w:eastAsia="微软雅黑"/>
          <w:color w:val="222222"/>
          <w:sz w:val="28"/>
          <w:szCs w:val="28"/>
        </w:rPr>
        <w:t>2、教育行业市场需求</w:t>
      </w:r>
    </w:p>
    <w:p>
      <w:pPr>
        <w:pStyle w:val="10"/>
        <w:spacing w:before="0" w:beforeAutospacing="0" w:after="0" w:afterAutospacing="0" w:line="170" w:lineRule="atLeast"/>
        <w:jc w:val="both"/>
        <w:rPr>
          <w:rFonts w:ascii="微软雅黑" w:hAnsi="微软雅黑" w:eastAsia="微软雅黑"/>
          <w:sz w:val="28"/>
          <w:szCs w:val="28"/>
        </w:rPr>
      </w:pPr>
      <w:r>
        <w:rPr>
          <w:rFonts w:ascii="微软雅黑" w:hAnsi="微软雅黑" w:eastAsia="微软雅黑"/>
        </w:rPr>
        <w:drawing>
          <wp:inline distT="0" distB="0" distL="114300" distR="114300">
            <wp:extent cx="5247005" cy="2656205"/>
            <wp:effectExtent l="0" t="0" r="10795" b="10795"/>
            <wp:docPr id="5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0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0" w:afterAutospacing="0" w:line="170" w:lineRule="atLeast"/>
        <w:ind w:firstLine="480" w:firstLineChars="200"/>
        <w:jc w:val="both"/>
        <w:rPr>
          <w:rFonts w:ascii="微软雅黑" w:hAnsi="微软雅黑" w:eastAsia="微软雅黑"/>
          <w:szCs w:val="28"/>
        </w:rPr>
      </w:pPr>
      <w:r>
        <w:rPr>
          <w:rFonts w:hint="eastAsia" w:ascii="微软雅黑" w:hAnsi="微软雅黑" w:eastAsia="微软雅黑"/>
          <w:color w:val="222222"/>
          <w:szCs w:val="28"/>
        </w:rPr>
        <w:t>竞争格局长期高度分散，国内课外培训业Top 3的累计市场份额占比3%，Top10的累计市场份额4%；而且基本以线下连锁模式为主。</w:t>
      </w:r>
    </w:p>
    <w:p>
      <w:pPr>
        <w:pStyle w:val="10"/>
        <w:spacing w:before="0" w:beforeAutospacing="0" w:after="0" w:afterAutospacing="0" w:line="170" w:lineRule="atLeast"/>
        <w:rPr>
          <w:rStyle w:val="13"/>
          <w:rFonts w:ascii="微软雅黑" w:hAnsi="微软雅黑" w:eastAsia="微软雅黑"/>
          <w:color w:val="222222"/>
          <w:sz w:val="28"/>
          <w:szCs w:val="28"/>
        </w:rPr>
      </w:pPr>
      <w:r>
        <w:rPr>
          <w:rStyle w:val="13"/>
          <w:rFonts w:hint="eastAsia" w:ascii="微软雅黑" w:hAnsi="微软雅黑" w:eastAsia="微软雅黑"/>
          <w:color w:val="222222"/>
          <w:sz w:val="28"/>
          <w:szCs w:val="28"/>
        </w:rPr>
        <w:t>3、互联网在线</w:t>
      </w:r>
    </w:p>
    <w:p>
      <w:pPr>
        <w:pStyle w:val="10"/>
        <w:spacing w:before="0" w:beforeAutospacing="0" w:after="0" w:afterAutospacing="0" w:line="170" w:lineRule="atLeast"/>
        <w:jc w:val="center"/>
        <w:rPr>
          <w:rFonts w:ascii="微软雅黑" w:hAnsi="微软雅黑" w:eastAsia="微软雅黑"/>
          <w:color w:val="222222"/>
          <w:szCs w:val="28"/>
        </w:rPr>
      </w:pPr>
      <w:r>
        <w:rPr>
          <w:rFonts w:hint="eastAsia" w:ascii="微软雅黑" w:hAnsi="微软雅黑" w:eastAsia="微软雅黑"/>
          <w:color w:val="222222"/>
          <w:szCs w:val="28"/>
        </w:rPr>
        <w:t>MOOC(线上大型公开课)</w:t>
      </w:r>
    </w:p>
    <w:p>
      <w:pPr>
        <w:pStyle w:val="10"/>
        <w:spacing w:before="0" w:beforeAutospacing="0" w:after="0" w:afterAutospacing="0" w:line="170" w:lineRule="atLeast"/>
        <w:rPr>
          <w:rFonts w:ascii="微软雅黑" w:hAnsi="微软雅黑" w:eastAsia="微软雅黑"/>
          <w:color w:val="222222"/>
          <w:sz w:val="28"/>
          <w:szCs w:val="28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4493260</wp:posOffset>
            </wp:positionH>
            <wp:positionV relativeFrom="paragraph">
              <wp:posOffset>270510</wp:posOffset>
            </wp:positionV>
            <wp:extent cx="692785" cy="388620"/>
            <wp:effectExtent l="0" t="0" r="12065" b="11430"/>
            <wp:wrapNone/>
            <wp:docPr id="1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278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2198370</wp:posOffset>
            </wp:positionH>
            <wp:positionV relativeFrom="paragraph">
              <wp:posOffset>320675</wp:posOffset>
            </wp:positionV>
            <wp:extent cx="676910" cy="288290"/>
            <wp:effectExtent l="0" t="0" r="8890" b="16510"/>
            <wp:wrapNone/>
            <wp:docPr id="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691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1068705</wp:posOffset>
            </wp:positionH>
            <wp:positionV relativeFrom="paragraph">
              <wp:posOffset>62865</wp:posOffset>
            </wp:positionV>
            <wp:extent cx="700405" cy="700405"/>
            <wp:effectExtent l="0" t="0" r="4445" b="4445"/>
            <wp:wrapNone/>
            <wp:docPr id="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2185670</wp:posOffset>
                </wp:positionH>
                <wp:positionV relativeFrom="paragraph">
                  <wp:posOffset>62865</wp:posOffset>
                </wp:positionV>
                <wp:extent cx="700405" cy="700405"/>
                <wp:effectExtent l="12700" t="0" r="29845" b="29845"/>
                <wp:wrapNone/>
                <wp:docPr id="6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05" cy="700405"/>
                        </a:xfrm>
                        <a:prstGeom prst="rect">
                          <a:avLst/>
                        </a:prstGeom>
                        <a:solidFill>
                          <a:srgbClr val="22C2B8"/>
                        </a:solidFill>
                        <a:ln w="25400" cap="flat" cmpd="sng">
                          <a:solidFill>
                            <a:srgbClr val="264264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矩形 15" o:spid="_x0000_s1026" o:spt="1" style="position:absolute;left:0pt;margin-left:172.1pt;margin-top:4.95pt;height:55.15pt;width:55.15pt;z-index:251667456;v-text-anchor:middle;mso-width-relative:page;mso-height-relative:page;" fillcolor="#22C2B8" filled="t" stroked="t" coordsize="21600,21600" o:gfxdata="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">
                <v:fill on="t" focussize="0,0"/>
                <v:stroke weight="2pt" color="#264264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微软雅黑" w:hAnsi="微软雅黑" w:eastAsia="微软雅黑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115570</wp:posOffset>
            </wp:positionH>
            <wp:positionV relativeFrom="paragraph">
              <wp:posOffset>62865</wp:posOffset>
            </wp:positionV>
            <wp:extent cx="700405" cy="700405"/>
            <wp:effectExtent l="0" t="0" r="4445" b="4445"/>
            <wp:wrapNone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040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3324225</wp:posOffset>
            </wp:positionH>
            <wp:positionV relativeFrom="paragraph">
              <wp:posOffset>44450</wp:posOffset>
            </wp:positionV>
            <wp:extent cx="741045" cy="741045"/>
            <wp:effectExtent l="0" t="0" r="1905" b="1905"/>
            <wp:wrapNone/>
            <wp:docPr id="4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0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1045" cy="74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4469765</wp:posOffset>
                </wp:positionH>
                <wp:positionV relativeFrom="paragraph">
                  <wp:posOffset>59055</wp:posOffset>
                </wp:positionV>
                <wp:extent cx="742315" cy="742315"/>
                <wp:effectExtent l="12700" t="0" r="26035" b="26035"/>
                <wp:wrapNone/>
                <wp:docPr id="3" name="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278" cy="742278"/>
                        </a:xfrm>
                        <a:prstGeom prst="rect">
                          <a:avLst/>
                        </a:prstGeom>
                        <a:solidFill>
                          <a:srgbClr val="448D60"/>
                        </a:solidFill>
                        <a:ln w="25400" cap="flat" cmpd="sng">
                          <a:solidFill>
                            <a:srgbClr val="264264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矩形 109" o:spid="_x0000_s1026" o:spt="1" style="position:absolute;left:0pt;margin-left:351.95pt;margin-top:4.65pt;height:58.45pt;width:58.45pt;z-index:251664384;v-text-anchor:middle;mso-width-relative:page;mso-height-relative:page;" fillcolor="#448D60" filled="t" stroked="t" coordsize="21600,21600" o:gfxdata="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HBqRQzZAAAACQEAAA8AAAAAAAAAAQAgAAAAIgAAAGRy&#10;cy9kb3ducmV2LnhtbFBLAQIUABQAAAAIAIdO4kCGLFEGBAIAAAcEAAAOAAAAAAAAAAEAIAAAACgB&#10;AABkcnMvZTJvRG9jLnhtbFBLBQYAAAAABgAGAFkBAACeBQAAAAA=&#10;">
                <v:fill on="t" focussize="0,0"/>
                <v:stroke weight="2pt" color="#264264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8425815</wp:posOffset>
                </wp:positionH>
                <wp:positionV relativeFrom="paragraph">
                  <wp:posOffset>677545</wp:posOffset>
                </wp:positionV>
                <wp:extent cx="833755" cy="833755"/>
                <wp:effectExtent l="12700" t="0" r="29845" b="29845"/>
                <wp:wrapNone/>
                <wp:docPr id="8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755" cy="833755"/>
                        </a:xfrm>
                        <a:prstGeom prst="rect">
                          <a:avLst/>
                        </a:prstGeom>
                        <a:solidFill>
                          <a:srgbClr val="448D60"/>
                        </a:solidFill>
                        <a:ln w="25400" cap="flat" cmpd="sng">
                          <a:solidFill>
                            <a:srgbClr val="264264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矩形 22" o:spid="_x0000_s1026" o:spt="1" style="position:absolute;left:0pt;margin-left:663.45pt;margin-top:53.35pt;height:65.65pt;width:65.65pt;z-index:251669504;v-text-anchor:middle;mso-width-relative:page;mso-height-relative:page;" fillcolor="#448D60" filled="t" stroked="t" coordsize="21600,21600" o:gfxdata="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9cuQ4dwAAAANAQAADwAAAAAAAAABACAAAAAiAAAA&#10;ZHJzL2Rvd25yZXYueG1sUEsBAhQAFAAAAAgAh07iQKL9BKIDAgAABgQAAA4AAAAAAAAAAQAgAAAA&#10;KwEAAGRycy9lMm9Eb2MueG1sUEsFBgAAAAAGAAYAWQEAAKAFAAAAAA==&#10;">
                <v:fill on="t" focussize="0,0"/>
                <v:stroke weight="2pt" color="#264264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微软雅黑" w:hAnsi="微软雅黑" w:eastAsia="微软雅黑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6510655</wp:posOffset>
            </wp:positionH>
            <wp:positionV relativeFrom="paragraph">
              <wp:posOffset>677545</wp:posOffset>
            </wp:positionV>
            <wp:extent cx="833120" cy="833120"/>
            <wp:effectExtent l="0" t="0" r="5080" b="5080"/>
            <wp:wrapNone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33120" cy="83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8437245</wp:posOffset>
            </wp:positionH>
            <wp:positionV relativeFrom="paragraph">
              <wp:posOffset>721995</wp:posOffset>
            </wp:positionV>
            <wp:extent cx="839470" cy="470535"/>
            <wp:effectExtent l="0" t="0" r="17780" b="5715"/>
            <wp:wrapNone/>
            <wp:docPr id="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9470" cy="47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color w:val="222222"/>
          <w:sz w:val="28"/>
          <w:szCs w:val="28"/>
        </w:rPr>
        <mc:AlternateContent>
          <mc:Choice Requires="wps">
            <w:drawing>
              <wp:inline distT="0" distB="0" distL="114300" distR="114300">
                <wp:extent cx="304800" cy="304800"/>
                <wp:effectExtent l="0" t="0" r="0" b="0"/>
                <wp:docPr id="99" name="图片 3" descr="IMG_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bodyPr vert="horz" wrap="square" anchor="t" upright="1"/>
                    </wps:wsp>
                  </a:graphicData>
                </a:graphic>
              </wp:inline>
            </w:drawing>
          </mc:Choice>
          <mc:Fallback>
            <w:pict>
              <v:rect id="图片 3" o:spid="_x0000_s1026" o:spt="1" alt="IMG_258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AfMlnTSAAAAAwEAAA8AAAAAAAAAAQAgAAAAIgAAAGRycy9kb3ducmV2Lnht&#10;bFBLAQIUABQAAAAIAIdO4kD8SYjWxgEAAGADAAAOAAAAAAAAAAEAIAAAACEBAABkcnMvZTJvRG9j&#10;LnhtbFBLBQYAAAAABgAGAFkBAABZBQ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</w:p>
    <w:p>
      <w:pPr>
        <w:pStyle w:val="10"/>
        <w:spacing w:before="0" w:beforeAutospacing="0" w:after="0" w:afterAutospacing="0" w:line="170" w:lineRule="atLeast"/>
        <w:rPr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ind w:firstLine="240" w:firstLineChars="100"/>
        <w:rPr>
          <w:rStyle w:val="13"/>
          <w:rFonts w:ascii="微软雅黑" w:hAnsi="微软雅黑" w:eastAsia="微软雅黑"/>
          <w:b w:val="0"/>
          <w:bCs w:val="0"/>
          <w:color w:val="222222"/>
          <w:szCs w:val="28"/>
        </w:rPr>
      </w:pPr>
      <w:r>
        <w:rPr>
          <w:rFonts w:hint="eastAsia" w:ascii="微软雅黑" w:hAnsi="微软雅黑" w:eastAsia="微软雅黑"/>
          <w:color w:val="222222"/>
          <w:szCs w:val="28"/>
        </w:rPr>
        <w:t xml:space="preserve">可汗学院   </w:t>
      </w:r>
      <w:r>
        <w:rPr>
          <w:rFonts w:ascii="微软雅黑" w:hAnsi="微软雅黑" w:eastAsia="微软雅黑"/>
          <w:color w:val="222222"/>
          <w:szCs w:val="28"/>
        </w:rPr>
        <w:t xml:space="preserve"> </w:t>
      </w:r>
      <w:r>
        <w:rPr>
          <w:rFonts w:hint="eastAsia" w:ascii="微软雅黑" w:hAnsi="微软雅黑" w:eastAsia="微软雅黑"/>
          <w:color w:val="222222"/>
          <w:szCs w:val="28"/>
        </w:rPr>
        <w:t xml:space="preserve">沪江网校   </w:t>
      </w:r>
      <w:r>
        <w:rPr>
          <w:rFonts w:ascii="微软雅黑" w:hAnsi="微软雅黑" w:eastAsia="微软雅黑"/>
          <w:color w:val="222222"/>
          <w:szCs w:val="28"/>
        </w:rPr>
        <w:t xml:space="preserve"> 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 淘宝同学</w:t>
      </w:r>
      <w:r>
        <w:rPr>
          <w:rFonts w:hint="eastAsia" w:ascii="微软雅黑" w:hAnsi="微软雅黑" w:eastAsia="微软雅黑"/>
          <w:color w:val="222222"/>
          <w:sz w:val="22"/>
        </w:rPr>
        <w:t xml:space="preserve">      </w:t>
      </w:r>
      <w:r>
        <w:rPr>
          <w:rFonts w:ascii="微软雅黑" w:hAnsi="微软雅黑" w:eastAsia="微软雅黑"/>
          <w:color w:val="222222"/>
          <w:sz w:val="22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>百度传课</w:t>
      </w:r>
      <w:r>
        <w:rPr>
          <w:rFonts w:hint="eastAsia" w:ascii="微软雅黑" w:hAnsi="微软雅黑" w:eastAsia="微软雅黑"/>
          <w:color w:val="222222"/>
          <w:sz w:val="22"/>
        </w:rPr>
        <w:t xml:space="preserve">     </w:t>
      </w:r>
      <w:r>
        <w:rPr>
          <w:rFonts w:ascii="微软雅黑" w:hAnsi="微软雅黑" w:eastAsia="微软雅黑"/>
          <w:color w:val="222222"/>
          <w:sz w:val="22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>网易公开课</w:t>
      </w:r>
    </w:p>
    <w:p>
      <w:pPr>
        <w:pStyle w:val="10"/>
        <w:spacing w:before="0" w:beforeAutospacing="0" w:after="0" w:afterAutospacing="0" w:line="170" w:lineRule="atLeast"/>
        <w:jc w:val="center"/>
        <w:rPr>
          <w:rFonts w:ascii="微软雅黑" w:hAnsi="微软雅黑" w:eastAsia="微软雅黑"/>
          <w:sz w:val="22"/>
        </w:rPr>
      </w:pPr>
      <w:r>
        <w:rPr>
          <w:rFonts w:hint="eastAsia" w:ascii="微软雅黑" w:hAnsi="微软雅黑" w:eastAsia="微软雅黑"/>
          <w:color w:val="222222"/>
          <w:szCs w:val="28"/>
        </w:rPr>
        <w:t>家教O2O平台</w:t>
      </w:r>
    </w:p>
    <w:p>
      <w:pPr>
        <w:pStyle w:val="10"/>
        <w:spacing w:before="0" w:beforeAutospacing="0" w:after="0" w:afterAutospacing="0" w:line="170" w:lineRule="atLeast"/>
        <w:rPr>
          <w:rFonts w:ascii="微软雅黑" w:hAnsi="微软雅黑" w:eastAsia="微软雅黑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7125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821690" cy="826135"/>
            <wp:effectExtent l="0" t="0" r="16510" b="12065"/>
            <wp:wrapThrough wrapText="bothSides">
              <wp:wrapPolygon>
                <wp:start x="21592" y="-2"/>
                <wp:lineTo x="0" y="0"/>
                <wp:lineTo x="0" y="21600"/>
                <wp:lineTo x="21592" y="21602"/>
                <wp:lineTo x="8" y="21602"/>
                <wp:lineTo x="21600" y="21600"/>
                <wp:lineTo x="21600" y="0"/>
                <wp:lineTo x="8" y="-2"/>
                <wp:lineTo x="21592" y="-2"/>
              </wp:wrapPolygon>
            </wp:wrapThrough>
            <wp:docPr id="50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5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1690" cy="82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1289050</wp:posOffset>
            </wp:positionH>
            <wp:positionV relativeFrom="paragraph">
              <wp:posOffset>73025</wp:posOffset>
            </wp:positionV>
            <wp:extent cx="863600" cy="868680"/>
            <wp:effectExtent l="0" t="0" r="12700" b="7620"/>
            <wp:wrapNone/>
            <wp:docPr id="1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360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3395980</wp:posOffset>
            </wp:positionH>
            <wp:positionV relativeFrom="paragraph">
              <wp:posOffset>102870</wp:posOffset>
            </wp:positionV>
            <wp:extent cx="866775" cy="615950"/>
            <wp:effectExtent l="0" t="0" r="9525" b="12700"/>
            <wp:wrapNone/>
            <wp:docPr id="1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61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0"/>
        <w:spacing w:before="0" w:beforeAutospacing="0" w:after="0" w:afterAutospacing="0" w:line="170" w:lineRule="atLeast"/>
        <w:rPr>
          <w:rFonts w:ascii="微软雅黑" w:hAnsi="微软雅黑" w:eastAsia="微软雅黑"/>
        </w:rPr>
      </w:pPr>
    </w:p>
    <w:p>
      <w:pPr>
        <w:pStyle w:val="10"/>
        <w:spacing w:before="0" w:beforeAutospacing="0" w:after="0" w:afterAutospacing="0" w:line="170" w:lineRule="atLeast"/>
        <w:rPr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rPr>
          <w:rFonts w:ascii="微软雅黑" w:hAnsi="微软雅黑" w:eastAsia="微软雅黑"/>
          <w:color w:val="222222"/>
          <w:szCs w:val="28"/>
        </w:rPr>
      </w:pPr>
      <w:r>
        <w:rPr>
          <w:rFonts w:hint="eastAsia" w:ascii="微软雅黑" w:hAnsi="微软雅黑" w:eastAsia="微软雅黑"/>
          <w:color w:val="222222"/>
          <w:szCs w:val="28"/>
        </w:rPr>
        <w:t xml:space="preserve">轻轻家教   </w:t>
      </w:r>
      <w:r>
        <w:rPr>
          <w:rFonts w:ascii="微软雅黑" w:hAnsi="微软雅黑" w:eastAsia="微软雅黑"/>
          <w:color w:val="222222"/>
          <w:szCs w:val="28"/>
        </w:rPr>
        <w:t xml:space="preserve">                  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疯狂老师      </w:t>
      </w:r>
      <w:r>
        <w:rPr>
          <w:rFonts w:ascii="微软雅黑" w:hAnsi="微软雅黑" w:eastAsia="微软雅黑"/>
          <w:sz w:val="22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7962265</wp:posOffset>
            </wp:positionH>
            <wp:positionV relativeFrom="paragraph">
              <wp:posOffset>346075</wp:posOffset>
            </wp:positionV>
            <wp:extent cx="846455" cy="834390"/>
            <wp:effectExtent l="0" t="0" r="10795" b="3810"/>
            <wp:wrapNone/>
            <wp:docPr id="1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color w:val="222222"/>
          <w:szCs w:val="28"/>
        </w:rPr>
        <w:t xml:space="preserve">               </w:t>
      </w:r>
      <w:r>
        <w:rPr>
          <w:rFonts w:hint="eastAsia" w:ascii="微软雅黑" w:hAnsi="微软雅黑" w:eastAsia="微软雅黑"/>
          <w:color w:val="222222"/>
          <w:szCs w:val="28"/>
        </w:rPr>
        <w:t>跟谁学</w:t>
      </w:r>
    </w:p>
    <w:p>
      <w:pPr>
        <w:pStyle w:val="10"/>
        <w:spacing w:before="0" w:beforeAutospacing="0" w:after="0" w:afterAutospacing="0" w:line="170" w:lineRule="atLeast"/>
        <w:jc w:val="center"/>
        <w:rPr>
          <w:rStyle w:val="13"/>
          <w:rFonts w:ascii="微软雅黑" w:hAnsi="微软雅黑" w:eastAsia="微软雅黑"/>
          <w:color w:val="222222"/>
          <w:szCs w:val="28"/>
        </w:rPr>
      </w:pPr>
      <w:r>
        <w:rPr>
          <w:rStyle w:val="13"/>
          <w:rFonts w:hint="eastAsia" w:ascii="微软雅黑" w:hAnsi="微软雅黑" w:eastAsia="微软雅黑"/>
          <w:color w:val="222222"/>
          <w:szCs w:val="28"/>
        </w:rPr>
        <w:t>题库类</w:t>
      </w:r>
    </w:p>
    <w:p>
      <w:pPr>
        <w:pStyle w:val="10"/>
        <w:spacing w:before="0" w:beforeAutospacing="0" w:after="0" w:afterAutospacing="0" w:line="170" w:lineRule="atLeast"/>
        <w:rPr>
          <w:rStyle w:val="13"/>
          <w:rFonts w:ascii="微软雅黑" w:hAnsi="微软雅黑" w:eastAsia="微软雅黑"/>
          <w:color w:val="222222"/>
          <w:sz w:val="28"/>
          <w:szCs w:val="28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4225290</wp:posOffset>
            </wp:positionH>
            <wp:positionV relativeFrom="paragraph">
              <wp:posOffset>132715</wp:posOffset>
            </wp:positionV>
            <wp:extent cx="813435" cy="801370"/>
            <wp:effectExtent l="0" t="0" r="5715" b="17780"/>
            <wp:wrapNone/>
            <wp:docPr id="16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5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343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3123565</wp:posOffset>
            </wp:positionH>
            <wp:positionV relativeFrom="paragraph">
              <wp:posOffset>126365</wp:posOffset>
            </wp:positionV>
            <wp:extent cx="803275" cy="791845"/>
            <wp:effectExtent l="0" t="0" r="15875" b="8255"/>
            <wp:wrapNone/>
            <wp:docPr id="1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0327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2016125</wp:posOffset>
            </wp:positionH>
            <wp:positionV relativeFrom="paragraph">
              <wp:posOffset>140970</wp:posOffset>
            </wp:positionV>
            <wp:extent cx="794385" cy="791210"/>
            <wp:effectExtent l="0" t="0" r="5715" b="8890"/>
            <wp:wrapNone/>
            <wp:docPr id="18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9438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916305</wp:posOffset>
            </wp:positionH>
            <wp:positionV relativeFrom="paragraph">
              <wp:posOffset>163830</wp:posOffset>
            </wp:positionV>
            <wp:extent cx="796290" cy="793115"/>
            <wp:effectExtent l="0" t="0" r="3810" b="6985"/>
            <wp:wrapNone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96290" cy="79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-6985</wp:posOffset>
            </wp:positionH>
            <wp:positionV relativeFrom="paragraph">
              <wp:posOffset>194310</wp:posOffset>
            </wp:positionV>
            <wp:extent cx="782320" cy="792480"/>
            <wp:effectExtent l="0" t="0" r="17780" b="7620"/>
            <wp:wrapNone/>
            <wp:docPr id="2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9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23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0"/>
        <w:spacing w:before="0" w:beforeAutospacing="0" w:after="0" w:afterAutospacing="0" w:line="170" w:lineRule="atLeast"/>
        <w:rPr>
          <w:rStyle w:val="13"/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rPr>
          <w:rStyle w:val="13"/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rPr>
          <w:rStyle w:val="13"/>
          <w:rFonts w:ascii="微软雅黑" w:hAnsi="微软雅黑" w:eastAsia="微软雅黑"/>
          <w:b w:val="0"/>
          <w:bCs w:val="0"/>
          <w:color w:val="222222"/>
          <w:szCs w:val="28"/>
        </w:rPr>
      </w:pPr>
      <w:r>
        <w:rPr>
          <w:rFonts w:hint="eastAsia" w:ascii="微软雅黑" w:hAnsi="微软雅黑" w:eastAsia="微软雅黑"/>
          <w:color w:val="222222"/>
          <w:szCs w:val="28"/>
        </w:rPr>
        <w:t xml:space="preserve">学霸君     </w:t>
      </w:r>
      <w:r>
        <w:rPr>
          <w:rFonts w:ascii="微软雅黑" w:hAnsi="微软雅黑" w:eastAsia="微软雅黑"/>
          <w:color w:val="222222"/>
          <w:szCs w:val="28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小猿搜题     </w:t>
      </w:r>
      <w:r>
        <w:rPr>
          <w:rFonts w:ascii="微软雅黑" w:hAnsi="微软雅黑" w:eastAsia="微软雅黑"/>
          <w:color w:val="222222"/>
          <w:szCs w:val="28"/>
        </w:rPr>
        <w:t xml:space="preserve"> </w:t>
      </w:r>
      <w:r>
        <w:rPr>
          <w:rFonts w:hint="eastAsia" w:ascii="微软雅黑" w:hAnsi="微软雅黑" w:eastAsia="微软雅黑"/>
          <w:color w:val="222222"/>
          <w:szCs w:val="28"/>
        </w:rPr>
        <w:t xml:space="preserve"> 作业帮</w:t>
      </w:r>
      <w:r>
        <w:rPr>
          <w:rFonts w:hint="eastAsia" w:ascii="微软雅黑" w:hAnsi="微软雅黑" w:eastAsia="微软雅黑"/>
          <w:color w:val="222222"/>
          <w:sz w:val="22"/>
        </w:rPr>
        <w:t xml:space="preserve">     </w:t>
      </w:r>
      <w:r>
        <w:rPr>
          <w:rFonts w:ascii="微软雅黑" w:hAnsi="微软雅黑" w:eastAsia="微软雅黑"/>
          <w:color w:val="222222"/>
          <w:sz w:val="22"/>
        </w:rPr>
        <w:t xml:space="preserve">    </w:t>
      </w:r>
      <w:r>
        <w:rPr>
          <w:rFonts w:hint="eastAsia" w:ascii="微软雅黑" w:hAnsi="微软雅黑" w:eastAsia="微软雅黑"/>
          <w:color w:val="222222"/>
          <w:szCs w:val="28"/>
        </w:rPr>
        <w:t>一起作业</w:t>
      </w:r>
      <w:r>
        <w:rPr>
          <w:rFonts w:hint="eastAsia" w:ascii="微软雅黑" w:hAnsi="微软雅黑" w:eastAsia="微软雅黑"/>
          <w:color w:val="222222"/>
          <w:sz w:val="22"/>
        </w:rPr>
        <w:t xml:space="preserve">      </w:t>
      </w:r>
      <w:r>
        <w:rPr>
          <w:rFonts w:ascii="微软雅黑" w:hAnsi="微软雅黑" w:eastAsia="微软雅黑"/>
          <w:color w:val="222222"/>
          <w:sz w:val="22"/>
        </w:rPr>
        <w:t xml:space="preserve">  </w:t>
      </w:r>
      <w:r>
        <w:rPr>
          <w:rFonts w:hint="eastAsia" w:ascii="微软雅黑" w:hAnsi="微软雅黑" w:eastAsia="微软雅黑"/>
          <w:color w:val="222222"/>
          <w:sz w:val="22"/>
        </w:rPr>
        <w:t xml:space="preserve"> </w:t>
      </w:r>
      <w:r>
        <w:rPr>
          <w:rFonts w:hint="eastAsia" w:ascii="微软雅黑" w:hAnsi="微软雅黑" w:eastAsia="微软雅黑"/>
          <w:color w:val="222222"/>
          <w:szCs w:val="28"/>
        </w:rPr>
        <w:t>阿凡题</w:t>
      </w:r>
    </w:p>
    <w:p>
      <w:pPr>
        <w:pStyle w:val="10"/>
        <w:spacing w:before="0" w:beforeAutospacing="0" w:after="0" w:afterAutospacing="0" w:line="170" w:lineRule="atLeast"/>
        <w:jc w:val="center"/>
        <w:rPr>
          <w:rStyle w:val="13"/>
          <w:rFonts w:ascii="微软雅黑" w:hAnsi="微软雅黑" w:eastAsia="微软雅黑"/>
          <w:color w:val="222222"/>
          <w:szCs w:val="28"/>
        </w:rPr>
      </w:pPr>
      <w:r>
        <w:rPr>
          <w:rFonts w:ascii="微软雅黑" w:hAnsi="微软雅黑" w:eastAsia="微软雅黑"/>
          <w:sz w:val="22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8828405</wp:posOffset>
            </wp:positionH>
            <wp:positionV relativeFrom="paragraph">
              <wp:posOffset>319405</wp:posOffset>
            </wp:positionV>
            <wp:extent cx="767080" cy="767080"/>
            <wp:effectExtent l="0" t="0" r="13970" b="13970"/>
            <wp:wrapNone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sz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7039610</wp:posOffset>
                </wp:positionH>
                <wp:positionV relativeFrom="paragraph">
                  <wp:posOffset>313690</wp:posOffset>
                </wp:positionV>
                <wp:extent cx="817245" cy="772795"/>
                <wp:effectExtent l="12700" t="0" r="27305" b="14605"/>
                <wp:wrapNone/>
                <wp:docPr id="23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245" cy="772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 cap="flat" cmpd="sng">
                          <a:solidFill>
                            <a:srgbClr val="264264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矩形 38" o:spid="_x0000_s1026" o:spt="1" style="position:absolute;left:0pt;margin-left:554.3pt;margin-top:24.7pt;height:60.85pt;width:64.35pt;z-index:251683840;v-text-anchor:middle;mso-width-relative:page;mso-height-relative:page;" fillcolor="#FFFFFF" filled="t" stroked="t" coordsize="21600,21600" o:gfxdata="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AW3UR2wAAAAwBAAAPAAAAAAAAAAEAIAAAACIAAABk&#10;cnMvZG93bnJldi54bWxQSwECFAAUAAAACACHTuJAqRJWzQMCAAAHBAAADgAAAAAAAAABACAAAAAq&#10;AQAAZHJzL2Uyb0RvYy54bWxQSwUGAAAAAAYABgBZAQAAnwUAAAAA&#10;">
                <v:fill on="t" focussize="0,0"/>
                <v:stroke weight="2pt" color="#264264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微软雅黑" w:hAnsi="微软雅黑" w:eastAsia="微软雅黑"/>
          <w:sz w:val="22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7962265</wp:posOffset>
            </wp:positionH>
            <wp:positionV relativeFrom="paragraph">
              <wp:posOffset>346075</wp:posOffset>
            </wp:positionV>
            <wp:extent cx="846455" cy="834390"/>
            <wp:effectExtent l="0" t="0" r="10795" b="3810"/>
            <wp:wrapNone/>
            <wp:docPr id="22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13"/>
          <w:rFonts w:hint="eastAsia" w:ascii="微软雅黑" w:hAnsi="微软雅黑" w:eastAsia="微软雅黑"/>
          <w:color w:val="222222"/>
          <w:szCs w:val="28"/>
        </w:rPr>
        <w:t>真人在线一对一</w:t>
      </w:r>
    </w:p>
    <w:p>
      <w:pPr>
        <w:pStyle w:val="10"/>
        <w:spacing w:before="0" w:beforeAutospacing="0" w:after="0" w:afterAutospacing="0" w:line="170" w:lineRule="atLeast"/>
        <w:rPr>
          <w:rStyle w:val="13"/>
          <w:rFonts w:ascii="微软雅黑" w:hAnsi="微软雅黑" w:eastAsia="微软雅黑"/>
          <w:color w:val="222222"/>
          <w:sz w:val="28"/>
          <w:szCs w:val="28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308610</wp:posOffset>
            </wp:positionV>
            <wp:extent cx="769620" cy="769620"/>
            <wp:effectExtent l="0" t="0" r="11430" b="11430"/>
            <wp:wrapNone/>
            <wp:docPr id="24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696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4204970</wp:posOffset>
                </wp:positionH>
                <wp:positionV relativeFrom="paragraph">
                  <wp:posOffset>258445</wp:posOffset>
                </wp:positionV>
                <wp:extent cx="842645" cy="796290"/>
                <wp:effectExtent l="12700" t="0" r="20955" b="29210"/>
                <wp:wrapNone/>
                <wp:docPr id="26" name="矩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645" cy="796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 cap="flat" cmpd="sng">
                          <a:solidFill>
                            <a:srgbClr val="264264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矩形 86" o:spid="_x0000_s1026" o:spt="1" style="position:absolute;left:0pt;margin-left:331.1pt;margin-top:20.35pt;height:62.7pt;width:66.35pt;z-index:251686912;v-text-anchor:middle;mso-width-relative:page;mso-height-relative:page;" fillcolor="#FFFFFF" filled="t" stroked="t" coordsize="21600,21600" o:gfxdata="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JLGMufZAAAACgEAAA8AAAAAAAAAAQAgAAAAIgAAAGRy&#10;cy9kb3ducmV2LnhtbFBLAQIUABQAAAAIAIdO4kBSB9AwBAIAAAcEAAAOAAAAAAAAAAEAIAAAACgB&#10;AABkcnMvZTJvRG9jLnhtbFBLBQYAAAAABgAGAFkBAACeBQAAAAA=&#10;">
                <v:fill on="t" focussize="0,0"/>
                <v:stroke weight="2pt" color="#264264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微软雅黑" w:hAnsi="微软雅黑" w:eastAsia="微软雅黑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3141980</wp:posOffset>
            </wp:positionH>
            <wp:positionV relativeFrom="paragraph">
              <wp:posOffset>280670</wp:posOffset>
            </wp:positionV>
            <wp:extent cx="790575" cy="772795"/>
            <wp:effectExtent l="0" t="0" r="9525" b="8255"/>
            <wp:wrapNone/>
            <wp:docPr id="2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1990725</wp:posOffset>
                </wp:positionH>
                <wp:positionV relativeFrom="paragraph">
                  <wp:posOffset>305435</wp:posOffset>
                </wp:positionV>
                <wp:extent cx="772795" cy="772795"/>
                <wp:effectExtent l="12700" t="0" r="14605" b="14605"/>
                <wp:wrapNone/>
                <wp:docPr id="27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2795" cy="772795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25400" cap="flat" cmpd="sng">
                          <a:solidFill>
                            <a:srgbClr val="264264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矩形 33" o:spid="_x0000_s1026" o:spt="1" style="position:absolute;left:0pt;margin-left:156.75pt;margin-top:24.05pt;height:60.85pt;width:60.85pt;z-index:251688960;v-text-anchor:middle;mso-width-relative:page;mso-height-relative:page;" fillcolor="#F2F2F2" filled="t" stroked="t" coordsize="21600,21600" o:gfxdata="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CKmeUX2gAAAAoBAAAPAAAAAAAAAAEAIAAAACIAAABkcnMv&#10;ZG93bnJldi54bWxQSwECFAAUAAAACACHTuJA/9DrhwECAAAHBAAADgAAAAAAAAABACAAAAApAQAA&#10;ZHJzL2Uyb0RvYy54bWxQSwUGAAAAAAYABgBZAQAAnAUAAAAA&#10;">
                <v:fill on="t" focussize="0,0"/>
                <v:stroke weight="2pt" color="#264264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微软雅黑" w:hAnsi="微软雅黑" w:eastAsia="微软雅黑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923290</wp:posOffset>
            </wp:positionH>
            <wp:positionV relativeFrom="paragraph">
              <wp:posOffset>305435</wp:posOffset>
            </wp:positionV>
            <wp:extent cx="772795" cy="772795"/>
            <wp:effectExtent l="0" t="0" r="8255" b="8255"/>
            <wp:wrapNone/>
            <wp:docPr id="28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2795" cy="77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0"/>
        <w:spacing w:before="0" w:beforeAutospacing="0" w:after="0" w:afterAutospacing="0" w:line="170" w:lineRule="atLeast"/>
        <w:rPr>
          <w:rStyle w:val="13"/>
          <w:rFonts w:ascii="微软雅黑" w:hAnsi="微软雅黑" w:eastAsia="微软雅黑"/>
          <w:color w:val="222222"/>
          <w:sz w:val="28"/>
          <w:szCs w:val="28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2031365</wp:posOffset>
            </wp:positionH>
            <wp:positionV relativeFrom="paragraph">
              <wp:posOffset>163830</wp:posOffset>
            </wp:positionV>
            <wp:extent cx="694690" cy="288290"/>
            <wp:effectExtent l="0" t="0" r="10160" b="16510"/>
            <wp:wrapNone/>
            <wp:docPr id="29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4690" cy="28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4217670</wp:posOffset>
            </wp:positionH>
            <wp:positionV relativeFrom="paragraph">
              <wp:posOffset>157480</wp:posOffset>
            </wp:positionV>
            <wp:extent cx="814705" cy="303530"/>
            <wp:effectExtent l="0" t="0" r="4445" b="1270"/>
            <wp:wrapNone/>
            <wp:docPr id="3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8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14705" cy="30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7033260</wp:posOffset>
            </wp:positionH>
            <wp:positionV relativeFrom="paragraph">
              <wp:posOffset>17780</wp:posOffset>
            </wp:positionV>
            <wp:extent cx="791210" cy="294640"/>
            <wp:effectExtent l="0" t="0" r="8890" b="10160"/>
            <wp:wrapNone/>
            <wp:docPr id="3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91210" cy="29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0"/>
        <w:spacing w:before="0" w:beforeAutospacing="0" w:after="0" w:afterAutospacing="0" w:line="170" w:lineRule="atLeast"/>
        <w:rPr>
          <w:rStyle w:val="13"/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rPr>
          <w:rFonts w:ascii="微软雅黑" w:hAnsi="微软雅黑" w:eastAsia="微软雅黑"/>
          <w:color w:val="222222"/>
          <w:szCs w:val="28"/>
        </w:rPr>
      </w:pPr>
      <w:r>
        <w:rPr>
          <w:rFonts w:hint="eastAsia" w:ascii="微软雅黑" w:hAnsi="微软雅黑" w:eastAsia="微软雅黑"/>
          <w:color w:val="222222"/>
          <w:szCs w:val="28"/>
        </w:rPr>
        <w:t xml:space="preserve">掌门一对一 </w:t>
      </w:r>
      <w:r>
        <w:rPr>
          <w:rFonts w:ascii="微软雅黑" w:hAnsi="微软雅黑" w:eastAsia="微软雅黑"/>
          <w:color w:val="222222"/>
          <w:szCs w:val="28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海风教育    </w:t>
      </w:r>
      <w:r>
        <w:rPr>
          <w:rFonts w:ascii="微软雅黑" w:hAnsi="微软雅黑" w:eastAsia="微软雅黑"/>
          <w:color w:val="222222"/>
          <w:szCs w:val="28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101教育     </w:t>
      </w:r>
      <w:r>
        <w:rPr>
          <w:rFonts w:ascii="微软雅黑" w:hAnsi="微软雅黑" w:eastAsia="微软雅黑"/>
          <w:color w:val="222222"/>
          <w:szCs w:val="28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溢米辅导     </w:t>
      </w:r>
      <w:r>
        <w:rPr>
          <w:rFonts w:ascii="微软雅黑" w:hAnsi="微软雅黑" w:eastAsia="微软雅黑"/>
          <w:color w:val="222222"/>
          <w:szCs w:val="28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>101学库</w:t>
      </w:r>
    </w:p>
    <w:p>
      <w:pPr>
        <w:pStyle w:val="10"/>
        <w:spacing w:before="0" w:beforeAutospacing="0" w:after="0" w:afterAutospacing="0" w:line="170" w:lineRule="atLeast"/>
        <w:jc w:val="center"/>
        <w:rPr>
          <w:rStyle w:val="13"/>
          <w:rFonts w:ascii="微软雅黑" w:hAnsi="微软雅黑" w:eastAsia="微软雅黑"/>
          <w:color w:val="222222"/>
          <w:sz w:val="28"/>
          <w:szCs w:val="28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8828405</wp:posOffset>
            </wp:positionH>
            <wp:positionV relativeFrom="paragraph">
              <wp:posOffset>319405</wp:posOffset>
            </wp:positionV>
            <wp:extent cx="767080" cy="767080"/>
            <wp:effectExtent l="0" t="0" r="13970" b="13970"/>
            <wp:wrapNone/>
            <wp:docPr id="3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7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7039610</wp:posOffset>
                </wp:positionH>
                <wp:positionV relativeFrom="paragraph">
                  <wp:posOffset>313690</wp:posOffset>
                </wp:positionV>
                <wp:extent cx="817245" cy="772795"/>
                <wp:effectExtent l="12700" t="0" r="27305" b="14605"/>
                <wp:wrapNone/>
                <wp:docPr id="33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245" cy="772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 cap="flat" cmpd="sng">
                          <a:solidFill>
                            <a:srgbClr val="264264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矩形 78" o:spid="_x0000_s1026" o:spt="1" style="position:absolute;left:0pt;margin-left:554.3pt;margin-top:24.7pt;height:60.85pt;width:64.35pt;z-index:251695104;v-text-anchor:middle;mso-width-relative:page;mso-height-relative:page;" fillcolor="#FFFFFF" filled="t" stroked="t" coordsize="21600,21600" o:gfxdata="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AW3UR2wAAAAwBAAAPAAAAAAAAAAEAIAAAACIAAABk&#10;cnMvZG93bnJldi54bWxQSwECFAAUAAAACACHTuJANPO2PwMCAAAHBAAADgAAAAAAAAABACAAAAAq&#10;AQAAZHJzL2Uyb0RvYy54bWxQSwUGAAAAAAYABgBZAQAAnwUAAAAA&#10;">
                <v:fill on="t" focussize="0,0"/>
                <v:stroke weight="2pt" color="#264264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微软雅黑" w:hAnsi="微软雅黑" w:eastAsia="微软雅黑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7962265</wp:posOffset>
            </wp:positionH>
            <wp:positionV relativeFrom="paragraph">
              <wp:posOffset>346075</wp:posOffset>
            </wp:positionV>
            <wp:extent cx="846455" cy="834390"/>
            <wp:effectExtent l="0" t="0" r="10795" b="3810"/>
            <wp:wrapNone/>
            <wp:docPr id="34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13"/>
          <w:rFonts w:hint="eastAsia" w:ascii="微软雅黑" w:hAnsi="微软雅黑" w:eastAsia="微软雅黑"/>
          <w:color w:val="222222"/>
          <w:sz w:val="28"/>
          <w:szCs w:val="28"/>
        </w:rPr>
        <w:t>真人在线一对多</w:t>
      </w:r>
    </w:p>
    <w:p>
      <w:pPr>
        <w:pStyle w:val="10"/>
        <w:spacing w:before="0" w:beforeAutospacing="0" w:after="0" w:afterAutospacing="0" w:line="170" w:lineRule="atLeast"/>
        <w:rPr>
          <w:rStyle w:val="13"/>
          <w:rFonts w:ascii="微软雅黑" w:hAnsi="微软雅黑" w:eastAsia="微软雅黑"/>
          <w:color w:val="222222"/>
          <w:sz w:val="28"/>
          <w:szCs w:val="28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713536" behindDoc="1" locked="0" layoutInCell="1" allowOverlap="1">
            <wp:simplePos x="0" y="0"/>
            <wp:positionH relativeFrom="column">
              <wp:posOffset>4225925</wp:posOffset>
            </wp:positionH>
            <wp:positionV relativeFrom="paragraph">
              <wp:posOffset>93345</wp:posOffset>
            </wp:positionV>
            <wp:extent cx="833755" cy="833755"/>
            <wp:effectExtent l="0" t="0" r="4445" b="4445"/>
            <wp:wrapThrough wrapText="bothSides">
              <wp:wrapPolygon>
                <wp:start x="21592" y="-2"/>
                <wp:lineTo x="0" y="0"/>
                <wp:lineTo x="0" y="21600"/>
                <wp:lineTo x="21592" y="21602"/>
                <wp:lineTo x="8" y="21602"/>
                <wp:lineTo x="21600" y="21600"/>
                <wp:lineTo x="21600" y="0"/>
                <wp:lineTo x="8" y="-2"/>
                <wp:lineTo x="21592" y="-2"/>
              </wp:wrapPolygon>
            </wp:wrapThrough>
            <wp:docPr id="5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7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33755" cy="83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3100070</wp:posOffset>
            </wp:positionH>
            <wp:positionV relativeFrom="paragraph">
              <wp:posOffset>165100</wp:posOffset>
            </wp:positionV>
            <wp:extent cx="775335" cy="783590"/>
            <wp:effectExtent l="0" t="0" r="5715" b="16510"/>
            <wp:wrapNone/>
            <wp:docPr id="3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75335" cy="78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932180</wp:posOffset>
            </wp:positionH>
            <wp:positionV relativeFrom="paragraph">
              <wp:posOffset>117475</wp:posOffset>
            </wp:positionV>
            <wp:extent cx="785495" cy="785495"/>
            <wp:effectExtent l="0" t="0" r="14605" b="14605"/>
            <wp:wrapNone/>
            <wp:docPr id="3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85495" cy="7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1969135</wp:posOffset>
            </wp:positionH>
            <wp:positionV relativeFrom="paragraph">
              <wp:posOffset>302895</wp:posOffset>
            </wp:positionV>
            <wp:extent cx="750570" cy="444500"/>
            <wp:effectExtent l="0" t="0" r="11430" b="12700"/>
            <wp:wrapNone/>
            <wp:docPr id="3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5057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5715</wp:posOffset>
            </wp:positionH>
            <wp:positionV relativeFrom="paragraph">
              <wp:posOffset>100965</wp:posOffset>
            </wp:positionV>
            <wp:extent cx="779145" cy="779145"/>
            <wp:effectExtent l="0" t="0" r="1905" b="1905"/>
            <wp:wrapNone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9145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7701915</wp:posOffset>
            </wp:positionH>
            <wp:positionV relativeFrom="paragraph">
              <wp:posOffset>135255</wp:posOffset>
            </wp:positionV>
            <wp:extent cx="791845" cy="791845"/>
            <wp:effectExtent l="0" t="0" r="8255" b="8255"/>
            <wp:wrapNone/>
            <wp:docPr id="3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91845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0"/>
        <w:spacing w:before="0" w:beforeAutospacing="0" w:after="0" w:afterAutospacing="0" w:line="170" w:lineRule="atLeast"/>
        <w:rPr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ind w:left="240" w:leftChars="100"/>
        <w:rPr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rPr>
          <w:rFonts w:ascii="微软雅黑" w:hAnsi="微软雅黑" w:eastAsia="微软雅黑"/>
          <w:color w:val="222222"/>
          <w:szCs w:val="28"/>
        </w:rPr>
      </w:pPr>
      <w:r>
        <w:rPr>
          <w:rFonts w:hint="eastAsia" w:ascii="微软雅黑" w:hAnsi="微软雅黑" w:eastAsia="微软雅黑"/>
          <w:color w:val="222222"/>
          <w:szCs w:val="28"/>
        </w:rPr>
        <w:t xml:space="preserve">学而思网校 </w:t>
      </w:r>
      <w:r>
        <w:rPr>
          <w:rFonts w:ascii="微软雅黑" w:hAnsi="微软雅黑" w:eastAsia="微软雅黑"/>
          <w:color w:val="222222"/>
          <w:szCs w:val="28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沪江网校  </w:t>
      </w:r>
      <w:r>
        <w:rPr>
          <w:rFonts w:ascii="微软雅黑" w:hAnsi="微软雅黑" w:eastAsia="微软雅黑"/>
          <w:color w:val="222222"/>
          <w:szCs w:val="28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北京四中网校    </w:t>
      </w:r>
      <w:r>
        <w:rPr>
          <w:rFonts w:ascii="微软雅黑" w:hAnsi="微软雅黑" w:eastAsia="微软雅黑"/>
          <w:color w:val="222222"/>
          <w:szCs w:val="28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猿辅导   </w:t>
      </w:r>
      <w:r>
        <w:rPr>
          <w:rFonts w:ascii="微软雅黑" w:hAnsi="微软雅黑" w:eastAsia="微软雅黑"/>
          <w:color w:val="222222"/>
          <w:szCs w:val="28"/>
        </w:rPr>
        <w:t xml:space="preserve"> 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 新东方在线</w:t>
      </w:r>
    </w:p>
    <w:p>
      <w:pPr>
        <w:pStyle w:val="10"/>
        <w:spacing w:before="0" w:beforeAutospacing="0" w:after="0" w:afterAutospacing="0" w:line="170" w:lineRule="atLeast"/>
        <w:jc w:val="center"/>
        <w:rPr>
          <w:rStyle w:val="13"/>
          <w:rFonts w:ascii="微软雅黑" w:hAnsi="微软雅黑" w:eastAsia="微软雅黑"/>
          <w:color w:val="222222"/>
          <w:sz w:val="28"/>
          <w:szCs w:val="28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8828405</wp:posOffset>
            </wp:positionH>
            <wp:positionV relativeFrom="paragraph">
              <wp:posOffset>319405</wp:posOffset>
            </wp:positionV>
            <wp:extent cx="767080" cy="767080"/>
            <wp:effectExtent l="0" t="0" r="13970" b="13970"/>
            <wp:wrapNone/>
            <wp:docPr id="4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7080" cy="7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7039610</wp:posOffset>
                </wp:positionH>
                <wp:positionV relativeFrom="paragraph">
                  <wp:posOffset>313690</wp:posOffset>
                </wp:positionV>
                <wp:extent cx="817245" cy="772795"/>
                <wp:effectExtent l="12700" t="0" r="27305" b="14605"/>
                <wp:wrapNone/>
                <wp:docPr id="41" name="矩形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7245" cy="772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5400" cap="flat" cmpd="sng">
                          <a:solidFill>
                            <a:srgbClr val="264264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矩形 69" o:spid="_x0000_s1026" o:spt="1" style="position:absolute;left:0pt;margin-left:554.3pt;margin-top:24.7pt;height:60.85pt;width:64.35pt;z-index:251703296;v-text-anchor:middle;mso-width-relative:page;mso-height-relative:page;" fillcolor="#FFFFFF" filled="t" stroked="t" coordsize="21600,21600" o:gfxdata="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IBbdRHbAAAADAEAAA8AAAAAAAAAAQAgAAAAIgAAAGRy&#10;cy9kb3ducmV2LnhtbFBLAQIUABQAAAAIAIdO4kDLHS8EAgIAAAcEAAAOAAAAAAAAAAEAIAAAACoB&#10;AABkcnMvZTJvRG9jLnhtbFBLBQYAAAAABgAGAFkBAACeBQAAAAA=&#10;">
                <v:fill on="t" focussize="0,0"/>
                <v:stroke weight="2pt" color="#264264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微软雅黑" w:hAnsi="微软雅黑" w:eastAsia="微软雅黑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7962265</wp:posOffset>
            </wp:positionH>
            <wp:positionV relativeFrom="paragraph">
              <wp:posOffset>346075</wp:posOffset>
            </wp:positionV>
            <wp:extent cx="846455" cy="834390"/>
            <wp:effectExtent l="0" t="0" r="10795" b="3810"/>
            <wp:wrapNone/>
            <wp:docPr id="42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6455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Style w:val="13"/>
          <w:rFonts w:hint="eastAsia" w:ascii="微软雅黑" w:hAnsi="微软雅黑" w:eastAsia="微软雅黑"/>
          <w:color w:val="222222"/>
          <w:sz w:val="28"/>
          <w:szCs w:val="28"/>
        </w:rPr>
        <w:t>语言类</w:t>
      </w: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rFonts w:ascii="微软雅黑" w:hAnsi="微软雅黑" w:eastAsia="微软雅黑"/>
          <w:color w:val="222222"/>
          <w:sz w:val="28"/>
          <w:szCs w:val="28"/>
        </w:rPr>
      </w:pPr>
      <w:r>
        <w:rPr>
          <w:rFonts w:ascii="微软雅黑" w:hAnsi="微软雅黑" w:eastAsia="微软雅黑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4217670</wp:posOffset>
            </wp:positionH>
            <wp:positionV relativeFrom="paragraph">
              <wp:posOffset>155575</wp:posOffset>
            </wp:positionV>
            <wp:extent cx="854710" cy="642620"/>
            <wp:effectExtent l="0" t="0" r="2540" b="5080"/>
            <wp:wrapNone/>
            <wp:docPr id="4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6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64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3083560</wp:posOffset>
            </wp:positionH>
            <wp:positionV relativeFrom="paragraph">
              <wp:posOffset>22225</wp:posOffset>
            </wp:positionV>
            <wp:extent cx="860425" cy="860425"/>
            <wp:effectExtent l="0" t="0" r="15875" b="15875"/>
            <wp:wrapNone/>
            <wp:docPr id="44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60425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1987550</wp:posOffset>
            </wp:positionH>
            <wp:positionV relativeFrom="paragraph">
              <wp:posOffset>285750</wp:posOffset>
            </wp:positionV>
            <wp:extent cx="728980" cy="442595"/>
            <wp:effectExtent l="0" t="0" r="13970" b="14605"/>
            <wp:wrapNone/>
            <wp:docPr id="4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44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935990</wp:posOffset>
            </wp:positionH>
            <wp:positionV relativeFrom="paragraph">
              <wp:posOffset>222885</wp:posOffset>
            </wp:positionV>
            <wp:extent cx="755650" cy="579755"/>
            <wp:effectExtent l="0" t="0" r="6350" b="10795"/>
            <wp:wrapNone/>
            <wp:docPr id="4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" cy="57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72390</wp:posOffset>
            </wp:positionV>
            <wp:extent cx="802640" cy="802640"/>
            <wp:effectExtent l="0" t="0" r="16510" b="16510"/>
            <wp:wrapNone/>
            <wp:docPr id="47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6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0264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rPr>
          <w:rFonts w:ascii="微软雅黑" w:hAnsi="微软雅黑" w:eastAsia="微软雅黑"/>
          <w:color w:val="222222"/>
          <w:szCs w:val="28"/>
        </w:rPr>
      </w:pPr>
      <w:r>
        <w:rPr>
          <w:rStyle w:val="13"/>
          <w:rFonts w:hint="eastAsia" w:ascii="微软雅黑" w:hAnsi="微软雅黑" w:eastAsia="微软雅黑"/>
          <w:color w:val="222222"/>
          <w:szCs w:val="28"/>
        </w:rPr>
        <w:t xml:space="preserve">51Talk     </w:t>
      </w:r>
      <w:r>
        <w:rPr>
          <w:rStyle w:val="13"/>
          <w:rFonts w:ascii="微软雅黑" w:hAnsi="微软雅黑" w:eastAsia="微软雅黑"/>
          <w:color w:val="222222"/>
          <w:szCs w:val="28"/>
        </w:rPr>
        <w:t xml:space="preserve"> </w:t>
      </w:r>
      <w:r>
        <w:rPr>
          <w:rFonts w:hint="eastAsia" w:ascii="微软雅黑" w:hAnsi="微软雅黑" w:eastAsia="微软雅黑"/>
          <w:color w:val="222222"/>
          <w:szCs w:val="28"/>
        </w:rPr>
        <w:t xml:space="preserve"> vipabc      </w:t>
      </w:r>
      <w:r>
        <w:rPr>
          <w:rFonts w:ascii="微软雅黑" w:hAnsi="微软雅黑" w:eastAsia="微软雅黑"/>
          <w:color w:val="222222"/>
          <w:szCs w:val="28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vipkad     </w:t>
      </w:r>
      <w:r>
        <w:rPr>
          <w:rFonts w:ascii="微软雅黑" w:hAnsi="微软雅黑" w:eastAsia="微软雅黑"/>
          <w:color w:val="222222"/>
          <w:szCs w:val="28"/>
        </w:rPr>
        <w:t xml:space="preserve">   </w:t>
      </w:r>
      <w:r>
        <w:rPr>
          <w:rFonts w:hint="eastAsia" w:ascii="微软雅黑" w:hAnsi="微软雅黑" w:eastAsia="微软雅黑"/>
          <w:color w:val="222222"/>
          <w:szCs w:val="28"/>
        </w:rPr>
        <w:t xml:space="preserve">哒哒英语      </w:t>
      </w:r>
      <w:r>
        <w:rPr>
          <w:rFonts w:ascii="微软雅黑" w:hAnsi="微软雅黑" w:eastAsia="微软雅黑"/>
          <w:color w:val="222222"/>
          <w:szCs w:val="28"/>
        </w:rPr>
        <w:t xml:space="preserve">  </w:t>
      </w:r>
      <w:r>
        <w:rPr>
          <w:rFonts w:hint="eastAsia" w:ascii="微软雅黑" w:hAnsi="微软雅黑" w:eastAsia="微软雅黑"/>
          <w:color w:val="222222"/>
          <w:szCs w:val="28"/>
        </w:rPr>
        <w:t>360abc</w:t>
      </w: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rFonts w:ascii="微软雅黑" w:hAnsi="微软雅黑" w:eastAsia="微软雅黑"/>
          <w:color w:val="222222"/>
          <w:sz w:val="28"/>
          <w:szCs w:val="28"/>
        </w:rPr>
      </w:pPr>
      <w:r>
        <w:rPr>
          <w:rStyle w:val="13"/>
          <w:rFonts w:hint="eastAsia" w:ascii="微软雅黑" w:hAnsi="微软雅黑" w:eastAsia="微软雅黑"/>
          <w:color w:val="222222"/>
          <w:sz w:val="28"/>
          <w:szCs w:val="28"/>
        </w:rPr>
        <w:t>4、K12十大线下品牌市场份额</w:t>
      </w: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b w:val="0"/>
          <w:bCs w:val="0"/>
          <w:sz w:val="28"/>
          <w:szCs w:val="28"/>
        </w:rPr>
      </w:pPr>
      <w:r>
        <w:drawing>
          <wp:inline distT="0" distB="0" distL="114300" distR="114300">
            <wp:extent cx="5247005" cy="2546985"/>
            <wp:effectExtent l="0" t="0" r="10795" b="5715"/>
            <wp:docPr id="5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b w:val="0"/>
          <w:bCs w:val="0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b w:val="0"/>
          <w:bCs w:val="0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jc w:val="both"/>
        <w:rPr>
          <w:rFonts w:ascii="微软雅黑" w:hAnsi="微软雅黑" w:eastAsia="微软雅黑"/>
        </w:rPr>
      </w:pPr>
      <w:r>
        <w:rPr>
          <w:rStyle w:val="13"/>
          <w:rFonts w:hint="eastAsia" w:ascii="微软雅黑" w:hAnsi="微软雅黑" w:eastAsia="微软雅黑"/>
          <w:color w:val="222222"/>
          <w:sz w:val="28"/>
        </w:rPr>
        <w:t>5、K12教学形式及收费标准</w:t>
      </w:r>
      <w:r>
        <w:rPr>
          <w:rFonts w:ascii="微软雅黑" w:hAnsi="微软雅黑" w:eastAsia="微软雅黑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6139180</wp:posOffset>
            </wp:positionH>
            <wp:positionV relativeFrom="paragraph">
              <wp:posOffset>78969235</wp:posOffset>
            </wp:positionV>
            <wp:extent cx="8491855" cy="4313555"/>
            <wp:effectExtent l="0" t="0" r="4445" b="10795"/>
            <wp:wrapNone/>
            <wp:docPr id="48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6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491855" cy="431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6191885</wp:posOffset>
            </wp:positionH>
            <wp:positionV relativeFrom="paragraph">
              <wp:posOffset>79830295</wp:posOffset>
            </wp:positionV>
            <wp:extent cx="8327390" cy="2977515"/>
            <wp:effectExtent l="0" t="0" r="16510" b="13335"/>
            <wp:wrapNone/>
            <wp:docPr id="49" name="table"/>
            <wp:cNvGraphicFramePr>
              <a:graphicFrameLocks xmlns:a="http://schemas.openxmlformats.org/drawingml/2006/main" noGrp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able"/>
                    <pic:cNvPicPr>
                      <a:picLocks noGrp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32739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10"/>
        <w:spacing w:before="0" w:beforeAutospacing="0" w:after="0" w:afterAutospacing="0" w:line="170" w:lineRule="atLeast"/>
        <w:ind w:firstLine="480" w:firstLineChars="200"/>
        <w:jc w:val="both"/>
        <w:rPr>
          <w:rFonts w:ascii="微软雅黑" w:hAnsi="微软雅黑" w:eastAsia="微软雅黑"/>
          <w:color w:val="222222"/>
        </w:rPr>
      </w:pPr>
      <w:r>
        <w:rPr>
          <w:rFonts w:hint="eastAsia" w:ascii="微软雅黑" w:hAnsi="微软雅黑" w:eastAsia="微软雅黑"/>
          <w:color w:val="222222"/>
        </w:rPr>
        <w:t>不管是内容提供商还是平台提供商，其大多数并未解决用户的真正痛点，而是停留在表层需求。</w:t>
      </w:r>
    </w:p>
    <w:p>
      <w:pPr>
        <w:pStyle w:val="10"/>
        <w:spacing w:before="0" w:beforeAutospacing="0" w:after="0" w:afterAutospacing="0" w:line="170" w:lineRule="atLeast"/>
        <w:jc w:val="both"/>
        <w:rPr>
          <w:rFonts w:ascii="微软雅黑" w:hAnsi="微软雅黑" w:eastAsia="微软雅黑"/>
          <w:b/>
        </w:rPr>
      </w:pPr>
      <w:r>
        <w:rPr>
          <w:rStyle w:val="13"/>
          <w:rFonts w:hint="eastAsia" w:ascii="微软雅黑" w:hAnsi="微软雅黑" w:eastAsia="微软雅黑"/>
          <w:b w:val="0"/>
          <w:color w:val="222222"/>
        </w:rPr>
        <w:t>中国K12阶段的用户有两大痛点：</w:t>
      </w:r>
    </w:p>
    <w:p>
      <w:pPr>
        <w:pStyle w:val="10"/>
        <w:spacing w:before="0" w:beforeAutospacing="0" w:after="0" w:afterAutospacing="0" w:line="170" w:lineRule="atLeast"/>
        <w:jc w:val="both"/>
        <w:rPr>
          <w:rFonts w:ascii="微软雅黑" w:hAnsi="微软雅黑" w:eastAsia="微软雅黑"/>
        </w:rPr>
      </w:pPr>
      <w:r>
        <w:rPr>
          <w:rFonts w:hint="eastAsia" w:ascii="微软雅黑" w:hAnsi="微软雅黑" w:eastAsia="微软雅黑"/>
          <w:color w:val="222222"/>
        </w:rPr>
        <w:t>① 首先也是最重要的——在竞争稀缺教育资源的“淘汰赛”中胜出，大到决定性的升学考试，小到记奥数、英语、作文竞赛拿奖。</w:t>
      </w:r>
    </w:p>
    <w:p>
      <w:pPr>
        <w:pStyle w:val="10"/>
        <w:spacing w:before="0" w:beforeAutospacing="0" w:after="0" w:afterAutospacing="0" w:line="170" w:lineRule="atLeast"/>
        <w:jc w:val="both"/>
        <w:rPr>
          <w:rFonts w:ascii="微软雅黑" w:hAnsi="微软雅黑" w:eastAsia="微软雅黑"/>
          <w:color w:val="222222"/>
        </w:rPr>
      </w:pPr>
      <w:r>
        <w:rPr>
          <w:rFonts w:hint="eastAsia" w:ascii="微软雅黑" w:hAnsi="微软雅黑" w:eastAsia="微软雅黑"/>
          <w:color w:val="222222"/>
        </w:rPr>
        <w:t>② 其次，提升实际应用能力。比如：英语学习过程中，能提升听说能力；数学练习中，能锻炼逻辑思维能力。</w:t>
      </w: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jc w:val="both"/>
        <w:rPr>
          <w:rStyle w:val="13"/>
          <w:rFonts w:ascii="微软雅黑" w:hAnsi="微软雅黑" w:eastAsia="微软雅黑"/>
          <w:color w:val="222222"/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jc w:val="both"/>
        <w:rPr>
          <w:rFonts w:ascii="微软雅黑" w:hAnsi="微软雅黑" w:eastAsia="微软雅黑"/>
          <w:sz w:val="28"/>
          <w:szCs w:val="28"/>
        </w:rPr>
      </w:pPr>
      <w:r>
        <w:rPr>
          <w:rStyle w:val="13"/>
          <w:rFonts w:hint="eastAsia" w:ascii="微软雅黑" w:hAnsi="微软雅黑" w:eastAsia="微软雅黑"/>
          <w:color w:val="222222"/>
          <w:sz w:val="28"/>
          <w:szCs w:val="28"/>
        </w:rPr>
        <w:t>6、K12互联网化的模式</w:t>
      </w:r>
    </w:p>
    <w:p>
      <w:pPr>
        <w:pStyle w:val="10"/>
        <w:spacing w:before="0" w:beforeAutospacing="0" w:after="0" w:afterAutospacing="0" w:line="170" w:lineRule="atLeast"/>
        <w:jc w:val="both"/>
        <w:rPr>
          <w:sz w:val="28"/>
          <w:szCs w:val="28"/>
        </w:rPr>
      </w:pPr>
      <w:r>
        <w:rPr>
          <w:color w:val="222222"/>
          <w:sz w:val="28"/>
          <w:szCs w:val="28"/>
        </w:rPr>
        <mc:AlternateContent>
          <mc:Choice Requires="wps">
            <w:drawing>
              <wp:inline distT="0" distB="0" distL="114300" distR="114300">
                <wp:extent cx="304800" cy="304800"/>
                <wp:effectExtent l="0" t="0" r="0" b="0"/>
                <wp:docPr id="101" name="图片 6" descr="IMG_2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bodyPr vert="horz" wrap="square" anchor="t" upright="1"/>
                    </wps:wsp>
                  </a:graphicData>
                </a:graphic>
              </wp:inline>
            </w:drawing>
          </mc:Choice>
          <mc:Fallback>
            <w:pict>
              <v:rect id="图片 6" o:spid="_x0000_s1026" o:spt="1" alt="IMG_261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AfMlnTSAAAAAwEAAA8AAAAAAAAAAQAgAAAAIgAAAGRycy9kb3ducmV2Lnht&#10;bFBLAQIUABQAAAAIAIdO4kAgMNasxgEAAGEDAAAOAAAAAAAAAAEAIAAAACEBAABkcnMvZTJvRG9j&#10;LnhtbFBLBQYAAAAABgAGAFkBAABZBQAAAAA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sz w:val="28"/>
          <w:szCs w:val="28"/>
        </w:rPr>
        <w:drawing>
          <wp:inline distT="0" distB="0" distL="114300" distR="114300">
            <wp:extent cx="4604385" cy="2514600"/>
            <wp:effectExtent l="0" t="0" r="5715" b="0"/>
            <wp:docPr id="59" name="图片 99" descr="微信图片_20180414181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9" descr="微信图片_2018041418153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0" w:afterAutospacing="0" w:line="170" w:lineRule="atLeast"/>
        <w:jc w:val="both"/>
        <w:rPr>
          <w:sz w:val="28"/>
          <w:szCs w:val="28"/>
        </w:rPr>
      </w:pPr>
    </w:p>
    <w:p>
      <w:pPr>
        <w:pStyle w:val="10"/>
        <w:spacing w:before="0" w:beforeAutospacing="0" w:after="0" w:afterAutospacing="0" w:line="170" w:lineRule="atLeast"/>
        <w:jc w:val="both"/>
        <w:rPr>
          <w:sz w:val="28"/>
          <w:szCs w:val="28"/>
        </w:rPr>
      </w:pPr>
    </w:p>
    <w:p>
      <w:pPr>
        <w:pStyle w:val="10"/>
        <w:spacing w:before="0" w:beforeAutospacing="0" w:after="0" w:afterAutospacing="0"/>
        <w:jc w:val="both"/>
        <w:rPr>
          <w:rStyle w:val="13"/>
          <w:rFonts w:ascii="微软雅黑" w:hAnsi="微软雅黑" w:eastAsia="微软雅黑"/>
          <w:sz w:val="28"/>
          <w:szCs w:val="28"/>
        </w:rPr>
      </w:pPr>
      <w:r>
        <w:rPr>
          <w:rStyle w:val="13"/>
          <w:rFonts w:hint="eastAsia" w:ascii="微软雅黑" w:hAnsi="微软雅黑" w:eastAsia="微软雅黑"/>
          <w:color w:val="222222"/>
          <w:sz w:val="28"/>
          <w:szCs w:val="28"/>
        </w:rPr>
        <w:t>7、把脉K12代表性公司的核心指标</w:t>
      </w:r>
    </w:p>
    <w:p>
      <w:pPr>
        <w:pStyle w:val="10"/>
        <w:spacing w:before="0" w:beforeAutospacing="0" w:after="0" w:afterAutospacing="0"/>
        <w:jc w:val="both"/>
        <w:rPr>
          <w:color w:val="222222"/>
        </w:rPr>
      </w:pPr>
      <w:r>
        <w:rPr>
          <w:color w:val="222222"/>
        </w:rPr>
        <w:drawing>
          <wp:inline distT="0" distB="0" distL="114300" distR="114300">
            <wp:extent cx="5236210" cy="2797810"/>
            <wp:effectExtent l="0" t="0" r="2540" b="2540"/>
            <wp:docPr id="60" name="图片 19" descr="微信图片_20180414182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9" descr="微信图片_2018041418253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0" w:afterAutospacing="0"/>
        <w:jc w:val="both"/>
        <w:rPr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color w:val="222222"/>
        </w:rPr>
      </w:pPr>
    </w:p>
    <w:p>
      <w:pPr>
        <w:pStyle w:val="10"/>
        <w:numPr>
          <w:ilvl w:val="0"/>
          <w:numId w:val="2"/>
        </w:numPr>
        <w:spacing w:before="0" w:beforeAutospacing="0" w:after="0" w:afterAutospacing="0"/>
        <w:jc w:val="both"/>
        <w:rPr>
          <w:rFonts w:ascii="微软雅黑" w:hAnsi="微软雅黑" w:eastAsia="微软雅黑"/>
          <w:bCs/>
          <w:color w:val="222222"/>
          <w:sz w:val="28"/>
          <w:szCs w:val="28"/>
        </w:rPr>
      </w:pPr>
      <w:r>
        <w:rPr>
          <w:rStyle w:val="13"/>
          <w:rFonts w:hint="eastAsia" w:ascii="微软雅黑" w:hAnsi="微软雅黑" w:eastAsia="微软雅黑"/>
          <w:color w:val="222222"/>
          <w:sz w:val="28"/>
          <w:szCs w:val="28"/>
        </w:rPr>
        <w:t>K12双巨头之一新东方</w:t>
      </w:r>
    </w:p>
    <w:p>
      <w:pPr>
        <w:pStyle w:val="10"/>
        <w:spacing w:before="0" w:beforeAutospacing="0" w:after="0" w:afterAutospacing="0"/>
        <w:jc w:val="both"/>
        <w:rPr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color w:val="222222"/>
        </w:rPr>
      </w:pPr>
      <w:r>
        <w:drawing>
          <wp:inline distT="0" distB="0" distL="114300" distR="114300">
            <wp:extent cx="4953000" cy="3113405"/>
            <wp:effectExtent l="0" t="0" r="0" b="10795"/>
            <wp:docPr id="6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0" w:afterAutospacing="0"/>
        <w:jc w:val="both"/>
        <w:rPr>
          <w:rStyle w:val="13"/>
          <w:b w:val="0"/>
          <w:bCs w:val="0"/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rStyle w:val="13"/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rStyle w:val="13"/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rStyle w:val="13"/>
          <w:rFonts w:ascii="微软雅黑" w:hAnsi="微软雅黑" w:eastAsia="微软雅黑"/>
          <w:color w:val="222222"/>
          <w:sz w:val="28"/>
          <w:szCs w:val="28"/>
        </w:rPr>
      </w:pPr>
      <w:r>
        <w:rPr>
          <w:rStyle w:val="13"/>
          <w:rFonts w:hint="eastAsia" w:ascii="微软雅黑" w:hAnsi="微软雅黑" w:eastAsia="微软雅黑"/>
          <w:color w:val="222222"/>
          <w:sz w:val="28"/>
          <w:szCs w:val="28"/>
        </w:rPr>
        <w:t>9、K12双巨头之二好未来</w:t>
      </w:r>
    </w:p>
    <w:p>
      <w:pPr>
        <w:pStyle w:val="10"/>
        <w:spacing w:before="0" w:beforeAutospacing="0" w:after="0" w:afterAutospacing="0"/>
        <w:jc w:val="both"/>
        <w:rPr>
          <w:rStyle w:val="13"/>
          <w:color w:val="222222"/>
        </w:rPr>
      </w:pPr>
      <w:r>
        <w:drawing>
          <wp:inline distT="0" distB="0" distL="114300" distR="114300">
            <wp:extent cx="5257800" cy="2688590"/>
            <wp:effectExtent l="0" t="0" r="0" b="16510"/>
            <wp:docPr id="62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0" w:afterAutospacing="0"/>
        <w:jc w:val="both"/>
        <w:rPr>
          <w:color w:val="222222"/>
        </w:rPr>
      </w:pPr>
      <w:r>
        <w:rPr>
          <w:color w:val="222222"/>
        </w:rPr>
        <mc:AlternateContent>
          <mc:Choice Requires="wps">
            <w:drawing>
              <wp:inline distT="0" distB="0" distL="114300" distR="114300">
                <wp:extent cx="304800" cy="304800"/>
                <wp:effectExtent l="0" t="0" r="0" b="0"/>
                <wp:docPr id="108" name="图片 12" descr="IMG_2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bodyPr vert="horz" wrap="square" anchor="t" upright="1"/>
                    </wps:wsp>
                  </a:graphicData>
                </a:graphic>
              </wp:inline>
            </w:drawing>
          </mc:Choice>
          <mc:Fallback>
            <w:pict>
              <v:rect id="图片 12" o:spid="_x0000_s1026" o:spt="1" alt="IMG_258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AHzJZ00gAAAAMBAAAPAAAAAAAAAAEAIAAAACIAAABkcnMvZG93bnJldi54&#10;bWxQSwECFAAUAAAACACHTuJASWqUyscBAABiAwAADgAAAAAAAAABACAAAAAhAQAAZHJzL2Uyb0Rv&#10;Yy54bWxQSwUGAAAAAAYABgBZAQAAWg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</w:p>
    <w:p>
      <w:pPr>
        <w:pStyle w:val="10"/>
        <w:spacing w:before="0" w:beforeAutospacing="0" w:after="0" w:afterAutospacing="0"/>
        <w:jc w:val="both"/>
        <w:rPr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color w:val="222222"/>
        </w:rPr>
      </w:pPr>
    </w:p>
    <w:p>
      <w:pPr>
        <w:pStyle w:val="10"/>
        <w:spacing w:before="0" w:beforeAutospacing="0" w:after="0" w:afterAutospacing="0"/>
        <w:jc w:val="both"/>
        <w:rPr>
          <w:rStyle w:val="13"/>
          <w:rFonts w:ascii="微软雅黑" w:hAnsi="微软雅黑" w:eastAsia="微软雅黑"/>
          <w:sz w:val="28"/>
          <w:szCs w:val="28"/>
        </w:rPr>
      </w:pPr>
      <w:r>
        <w:rPr>
          <w:rStyle w:val="13"/>
          <w:rFonts w:hint="eastAsia" w:ascii="微软雅黑" w:hAnsi="微软雅黑" w:eastAsia="微软雅黑"/>
          <w:color w:val="222222"/>
          <w:sz w:val="28"/>
          <w:szCs w:val="28"/>
        </w:rPr>
        <w:t>10、K12研究总结</w:t>
      </w:r>
    </w:p>
    <w:p>
      <w:pPr>
        <w:pStyle w:val="10"/>
        <w:spacing w:before="0" w:beforeAutospacing="0" w:after="0" w:afterAutospacing="0"/>
        <w:jc w:val="both"/>
        <w:rPr>
          <w:rStyle w:val="13"/>
          <w:b w:val="0"/>
          <w:bCs w:val="0"/>
          <w:color w:val="222222"/>
        </w:rPr>
      </w:pPr>
      <w:r>
        <w:rPr>
          <w:color w:val="222222"/>
        </w:rPr>
        <mc:AlternateContent>
          <mc:Choice Requires="wps">
            <w:drawing>
              <wp:inline distT="0" distB="0" distL="114300" distR="114300">
                <wp:extent cx="304800" cy="304800"/>
                <wp:effectExtent l="0" t="0" r="0" b="0"/>
                <wp:docPr id="109" name="图片 13" descr="IMG_2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  <a:effectLst/>
                      </wps:spPr>
                      <wps:bodyPr vert="horz" wrap="square" anchor="t" upright="1"/>
                    </wps:wsp>
                  </a:graphicData>
                </a:graphic>
              </wp:inline>
            </w:drawing>
          </mc:Choice>
          <mc:Fallback>
            <w:pict>
              <v:rect id="图片 13" o:spid="_x0000_s1026" o:spt="1" alt="IMG_259" style="height:24pt;width:24pt;" filled="f" stroked="f" coordsize="21600,21600" o:gfxdata="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B8yWdNIAAAADAQAADwAAAAAAAAABACAAAAAiAAAAZHJzL2Rvd25yZXYu&#10;eG1sUEsBAhQAFAAAAAgAh07iQFq7fa7IAQAAYgMAAA4AAAAAAAAAAQAgAAAAIQEAAGRycy9lMm9E&#10;b2MueG1sUEsFBgAAAAAGAAYAWQEAAFsFAAAAAA==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  <w:r>
        <w:rPr>
          <w:color w:val="222222"/>
        </w:rPr>
        <w:drawing>
          <wp:inline distT="0" distB="0" distL="114300" distR="114300">
            <wp:extent cx="4800600" cy="2656205"/>
            <wp:effectExtent l="0" t="0" r="0" b="10795"/>
            <wp:docPr id="63" name="图片 22" descr="微信图片_20180414182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2" descr="微信图片_201804141825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spacing w:before="0" w:beforeAutospacing="0" w:after="0" w:afterAutospacing="0" w:line="440" w:lineRule="exact"/>
        <w:jc w:val="both"/>
        <w:rPr>
          <w:rFonts w:ascii="微软雅黑" w:hAnsi="微软雅黑" w:eastAsia="微软雅黑"/>
          <w:color w:val="222222"/>
        </w:rPr>
      </w:pPr>
      <w:r>
        <w:rPr>
          <w:rStyle w:val="13"/>
          <w:rFonts w:hint="eastAsia" w:ascii="微软雅黑" w:hAnsi="微软雅黑" w:eastAsia="微软雅黑"/>
          <w:color w:val="222222"/>
        </w:rPr>
        <w:t>在此趋势下，在线教育创业公司的相应机会：</w:t>
      </w:r>
    </w:p>
    <w:p>
      <w:pPr>
        <w:pStyle w:val="10"/>
        <w:spacing w:before="0" w:beforeAutospacing="0" w:after="0" w:afterAutospacing="0" w:line="440" w:lineRule="exact"/>
        <w:jc w:val="both"/>
        <w:rPr>
          <w:rFonts w:ascii="微软雅黑" w:hAnsi="微软雅黑" w:eastAsia="微软雅黑"/>
          <w:color w:val="222222"/>
        </w:rPr>
      </w:pPr>
      <w:r>
        <w:rPr>
          <w:rStyle w:val="13"/>
          <w:rFonts w:hint="eastAsia" w:ascii="微软雅黑" w:hAnsi="微软雅黑" w:eastAsia="微软雅黑"/>
          <w:color w:val="222222"/>
        </w:rPr>
        <w:t>三四线城市供给两端需求强烈：</w:t>
      </w:r>
    </w:p>
    <w:p>
      <w:pPr>
        <w:pStyle w:val="10"/>
        <w:spacing w:before="0" w:beforeAutospacing="0" w:after="0" w:afterAutospacing="0" w:line="440" w:lineRule="exact"/>
        <w:jc w:val="both"/>
        <w:rPr>
          <w:rFonts w:ascii="微软雅黑" w:hAnsi="微软雅黑" w:eastAsia="微软雅黑"/>
          <w:color w:val="222222"/>
        </w:rPr>
      </w:pPr>
      <w:r>
        <w:rPr>
          <w:rFonts w:hint="eastAsia" w:ascii="微软雅黑" w:hAnsi="微软雅黑" w:eastAsia="微软雅黑"/>
          <w:color w:val="222222"/>
        </w:rPr>
        <w:t>三四线城市学生对于课外辅导需求强烈，但当地优秀师资很有限，只有极少数知名连锁分校（因为知名连锁现阶段仍在二线城市跑马圈地）；当地培训机构因为缺乏优质的培训内容与师资而苦恼；</w:t>
      </w:r>
    </w:p>
    <w:p>
      <w:pPr>
        <w:pStyle w:val="10"/>
        <w:spacing w:before="0" w:beforeAutospacing="0" w:after="0" w:afterAutospacing="0" w:line="440" w:lineRule="exact"/>
        <w:jc w:val="both"/>
        <w:rPr>
          <w:rFonts w:ascii="微软雅黑" w:hAnsi="微软雅黑" w:eastAsia="微软雅黑"/>
          <w:color w:val="222222"/>
        </w:rPr>
      </w:pPr>
      <w:r>
        <w:rPr>
          <w:rStyle w:val="13"/>
          <w:rFonts w:hint="eastAsia" w:ascii="微软雅黑" w:hAnsi="微软雅黑" w:eastAsia="微软雅黑"/>
          <w:color w:val="222222"/>
        </w:rPr>
        <w:t>在线教育公司介入双师模式，更具开放性：</w:t>
      </w:r>
    </w:p>
    <w:p>
      <w:pPr>
        <w:pStyle w:val="10"/>
        <w:spacing w:before="0" w:beforeAutospacing="0" w:after="0" w:afterAutospacing="0" w:line="440" w:lineRule="exact"/>
        <w:jc w:val="both"/>
        <w:rPr>
          <w:rFonts w:ascii="微软雅黑" w:hAnsi="微软雅黑" w:eastAsia="微软雅黑"/>
          <w:color w:val="222222"/>
        </w:rPr>
      </w:pPr>
      <w:r>
        <w:rPr>
          <w:rFonts w:hint="eastAsia" w:ascii="微软雅黑" w:hAnsi="微软雅黑" w:eastAsia="微软雅黑"/>
          <w:color w:val="222222"/>
        </w:rPr>
        <w:t>知名传统连锁的双师课堂，只会为其自身业务体系服务，封闭性强；身在一线城市的在线教育公司，往往能做出极致的内容产品，还有的直接或间接积累了不少优质师资，可以将内容、师资输出给三四线城市的多家中小教辅机构，开放性强的多。当然，教育的地域特殊性，是需要在线教育公司与当地培训机构一起克服的难题；</w:t>
      </w:r>
    </w:p>
    <w:p>
      <w:pPr>
        <w:pStyle w:val="10"/>
        <w:spacing w:before="0" w:beforeAutospacing="0" w:after="0" w:afterAutospacing="0" w:line="440" w:lineRule="exact"/>
        <w:jc w:val="both"/>
        <w:rPr>
          <w:rFonts w:ascii="微软雅黑" w:hAnsi="微软雅黑" w:eastAsia="微软雅黑"/>
          <w:color w:val="222222"/>
        </w:rPr>
      </w:pPr>
      <w:r>
        <w:rPr>
          <w:rStyle w:val="13"/>
          <w:rFonts w:hint="eastAsia" w:ascii="微软雅黑" w:hAnsi="微软雅黑" w:eastAsia="微软雅黑"/>
          <w:color w:val="222222"/>
        </w:rPr>
        <w:t>商业化路径清晰，有间接参考案例：</w:t>
      </w:r>
    </w:p>
    <w:p>
      <w:pPr>
        <w:pStyle w:val="10"/>
        <w:spacing w:before="0" w:beforeAutospacing="0" w:after="0" w:afterAutospacing="0" w:line="440" w:lineRule="exact"/>
        <w:jc w:val="both"/>
        <w:rPr>
          <w:rFonts w:ascii="微软雅黑" w:hAnsi="微软雅黑" w:eastAsia="微软雅黑"/>
          <w:color w:val="222222"/>
        </w:rPr>
      </w:pPr>
      <w:r>
        <w:rPr>
          <w:rFonts w:hint="eastAsia" w:ascii="微软雅黑" w:hAnsi="微软雅黑" w:eastAsia="微软雅黑"/>
          <w:color w:val="222222"/>
        </w:rPr>
        <w:t>在线教育公司可与教辅机构谈收入分成或按单个学员收增值服务费；间接参考案例——爱乐奇教育：它通过自身的在线教育服务方案，进驻新东方、昂立教育以及地方性连锁机构，获得相应收入分成，如今已有较大的营收规模。</w:t>
      </w:r>
    </w:p>
    <w:p>
      <w:pPr>
        <w:pStyle w:val="28"/>
        <w:spacing w:after="312" w:afterLines="100"/>
        <w:rPr>
          <w:b/>
          <w:bCs/>
          <w:color w:val="000000"/>
          <w:sz w:val="36"/>
          <w:szCs w:val="22"/>
        </w:rPr>
      </w:pPr>
    </w:p>
    <w:p>
      <w:pPr>
        <w:pStyle w:val="28"/>
        <w:spacing w:after="312" w:afterLines="100"/>
        <w:rPr>
          <w:b/>
          <w:bCs/>
          <w:color w:val="000000"/>
          <w:sz w:val="36"/>
          <w:szCs w:val="22"/>
        </w:rPr>
      </w:pPr>
    </w:p>
    <w:p>
      <w:pPr>
        <w:pStyle w:val="28"/>
        <w:spacing w:after="312" w:afterLines="100"/>
        <w:rPr>
          <w:rFonts w:ascii="微软雅黑" w:hAnsi="微软雅黑" w:eastAsia="微软雅黑"/>
          <w:b/>
          <w:bCs/>
          <w:sz w:val="28"/>
          <w:szCs w:val="36"/>
        </w:rPr>
      </w:pPr>
      <w:r>
        <w:rPr>
          <w:rFonts w:hint="eastAsia" w:ascii="微软雅黑" w:hAnsi="微软雅黑" w:eastAsia="微软雅黑"/>
          <w:b/>
          <w:bCs/>
          <w:color w:val="000000"/>
          <w:sz w:val="28"/>
          <w:szCs w:val="22"/>
        </w:rPr>
        <w:t>二、国内K12教育</w:t>
      </w:r>
      <w:r>
        <w:rPr>
          <w:rFonts w:hint="eastAsia" w:ascii="微软雅黑" w:hAnsi="微软雅黑" w:eastAsia="微软雅黑"/>
          <w:b/>
          <w:bCs/>
          <w:sz w:val="28"/>
          <w:szCs w:val="36"/>
        </w:rPr>
        <w:t>大型连锁品牌概况介绍：</w:t>
      </w:r>
    </w:p>
    <w:p>
      <w:pPr>
        <w:pStyle w:val="28"/>
        <w:spacing w:after="312" w:afterLines="100"/>
        <w:rPr>
          <w:rFonts w:ascii="微软雅黑" w:hAnsi="微软雅黑" w:eastAsia="微软雅黑"/>
          <w:bCs/>
          <w:szCs w:val="28"/>
        </w:rPr>
      </w:pPr>
      <w:r>
        <w:rPr>
          <w:rFonts w:ascii="微软雅黑" w:hAnsi="微软雅黑" w:eastAsia="微软雅黑"/>
          <w:bCs/>
          <w:szCs w:val="28"/>
        </w:rPr>
        <w:t>1.</w:t>
      </w:r>
      <w:r>
        <w:rPr>
          <w:rFonts w:hint="eastAsia" w:ascii="微软雅黑" w:hAnsi="微软雅黑" w:eastAsia="微软雅黑"/>
          <w:bCs/>
          <w:szCs w:val="28"/>
        </w:rPr>
        <w:t>全国连锁品牌有:新东方、学而思教育、学大教育、松鼠AI</w:t>
      </w:r>
      <w:r>
        <w:rPr>
          <w:rFonts w:ascii="微软雅黑" w:hAnsi="微软雅黑" w:eastAsia="微软雅黑"/>
          <w:bCs/>
          <w:szCs w:val="28"/>
        </w:rPr>
        <w:t>(</w:t>
      </w:r>
      <w:r>
        <w:rPr>
          <w:rFonts w:hint="eastAsia" w:ascii="微软雅黑" w:hAnsi="微软雅黑" w:eastAsia="微软雅黑"/>
          <w:bCs/>
          <w:szCs w:val="28"/>
        </w:rPr>
        <w:t>智适应教育)、优胜教育等。</w:t>
      </w:r>
    </w:p>
    <w:p>
      <w:pPr>
        <w:pStyle w:val="28"/>
        <w:spacing w:after="312" w:afterLines="100"/>
        <w:jc w:val="center"/>
        <w:rPr>
          <w:rFonts w:ascii="微软雅黑" w:hAnsi="微软雅黑" w:eastAsia="微软雅黑"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新东方教育集团</w:t>
      </w:r>
    </w:p>
    <w:p>
      <w:pPr>
        <w:pStyle w:val="28"/>
        <w:spacing w:after="312" w:afterLines="10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2590800" cy="1937385"/>
            <wp:effectExtent l="0" t="0" r="0" b="5715"/>
            <wp:docPr id="64" name="图片 7" descr="新东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7" descr="新东方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2590800" cy="1948815"/>
            <wp:effectExtent l="0" t="0" r="0" b="13335"/>
            <wp:docPr id="65" name="图片 8" descr="u=3973292990,281291985&amp;fm=27&amp;gp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8" descr="u=3973292990,281291985&amp;fm=27&amp;gp=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after="312" w:afterLines="10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2580005" cy="1959610"/>
            <wp:effectExtent l="0" t="0" r="10795" b="2540"/>
            <wp:docPr id="66" name="图片 9" descr="u=4145305592,3637120901&amp;fm=27&amp;gp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9" descr="u=4145305592,3637120901&amp;fm=27&amp;gp=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2623185" cy="1937385"/>
            <wp:effectExtent l="0" t="0" r="5715" b="5715"/>
            <wp:docPr id="67" name="图片 10" descr="timg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0" descr="timg (4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PingFang SC"/>
          <w:bCs/>
          <w:color w:val="1A1A1A"/>
        </w:rPr>
      </w:pPr>
      <w:r>
        <w:rPr>
          <w:rFonts w:hint="eastAsia" w:ascii="微软雅黑" w:hAnsi="微软雅黑" w:eastAsia="微软雅黑"/>
          <w:bCs/>
        </w:rPr>
        <w:t>新东方：</w:t>
      </w:r>
      <w:r>
        <w:rPr>
          <w:rFonts w:hint="eastAsia" w:ascii="微软雅黑" w:hAnsi="微软雅黑" w:eastAsia="微软雅黑" w:cs="PingFang SC"/>
          <w:bCs/>
          <w:color w:val="1A1A1A"/>
        </w:rPr>
        <w:t>新东方教育科技集团有限公司，十大教育培训机构，始于1993年，国内名望较高的教育培训基构，集教育培训/教育产品研发/服务等于一体的大型教育科技集团，</w:t>
      </w:r>
      <w:r>
        <w:rPr>
          <w:rFonts w:hint="eastAsia" w:ascii="微软雅黑" w:hAnsi="微软雅黑" w:eastAsia="微软雅黑"/>
          <w:bCs/>
        </w:rPr>
        <w:t>旗下有出国留学，托福雅思，成人四六级，优能中学，泡泡少儿等，中小学生以30-35人大班为主，或一对一教学模式，全国目前855多家分校，都是直营校区，</w:t>
      </w:r>
      <w:r>
        <w:rPr>
          <w:rFonts w:hint="eastAsia" w:ascii="微软雅黑" w:hAnsi="微软雅黑" w:eastAsia="微软雅黑" w:cs="PingFang SC"/>
          <w:bCs/>
          <w:color w:val="1A1A1A"/>
        </w:rPr>
        <w:t xml:space="preserve">2017 财年第四季度净收入为 4.864 亿美元。 </w:t>
      </w:r>
    </w:p>
    <w:p>
      <w:pPr>
        <w:pStyle w:val="28"/>
        <w:spacing w:after="312" w:afterLines="100"/>
        <w:jc w:val="center"/>
        <w:rPr>
          <w:rFonts w:ascii="微软雅黑" w:hAnsi="微软雅黑" w:eastAsia="微软雅黑"/>
          <w:b/>
          <w:sz w:val="28"/>
          <w:szCs w:val="32"/>
        </w:rPr>
      </w:pPr>
      <w:r>
        <w:rPr>
          <w:rFonts w:hint="eastAsia" w:ascii="微软雅黑" w:hAnsi="微软雅黑" w:eastAsia="微软雅黑"/>
          <w:b/>
          <w:sz w:val="28"/>
          <w:szCs w:val="32"/>
        </w:rPr>
        <w:t>好未来教育集团</w:t>
      </w:r>
    </w:p>
    <w:p>
      <w:pPr>
        <w:pStyle w:val="28"/>
        <w:spacing w:after="312" w:afterLines="100"/>
        <w:rPr>
          <w:b/>
          <w:bCs/>
          <w:sz w:val="36"/>
          <w:szCs w:val="36"/>
        </w:rPr>
      </w:pPr>
      <w:r>
        <w:rPr>
          <w:b/>
          <w:sz w:val="28"/>
          <w:szCs w:val="28"/>
        </w:rPr>
        <w:drawing>
          <wp:inline distT="0" distB="0" distL="114300" distR="114300">
            <wp:extent cx="2590800" cy="1959610"/>
            <wp:effectExtent l="0" t="0" r="0" b="2540"/>
            <wp:docPr id="68" name="图片 19" descr="学而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9" descr="学而思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drawing>
          <wp:inline distT="0" distB="0" distL="114300" distR="114300">
            <wp:extent cx="2612390" cy="1959610"/>
            <wp:effectExtent l="0" t="0" r="16510" b="2540"/>
            <wp:docPr id="69" name="图片 18" descr="智康教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8" descr="智康教育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after="312" w:afterLines="100"/>
        <w:rPr>
          <w:b/>
          <w:bCs/>
          <w:sz w:val="36"/>
          <w:szCs w:val="36"/>
        </w:rPr>
      </w:pPr>
      <w:r>
        <w:rPr>
          <w:b/>
          <w:sz w:val="28"/>
          <w:szCs w:val="28"/>
        </w:rPr>
        <w:drawing>
          <wp:inline distT="0" distB="0" distL="114300" distR="114300">
            <wp:extent cx="2590800" cy="1959610"/>
            <wp:effectExtent l="0" t="0" r="0" b="2540"/>
            <wp:docPr id="70" name="图片 21" descr="timg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1" descr="timg (3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drawing>
          <wp:inline distT="0" distB="0" distL="114300" distR="114300">
            <wp:extent cx="2590800" cy="1959610"/>
            <wp:effectExtent l="0" t="0" r="0" b="2540"/>
            <wp:docPr id="71" name="图片 17" descr="timg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7" descr="timg (1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after="312" w:afterLines="100"/>
        <w:rPr>
          <w:rFonts w:ascii="微软雅黑" w:hAnsi="微软雅黑" w:eastAsia="微软雅黑" w:cs="PingFang SC"/>
          <w:bCs/>
          <w:color w:val="1A1A1A"/>
          <w:szCs w:val="28"/>
        </w:rPr>
      </w:pPr>
      <w:r>
        <w:rPr>
          <w:rFonts w:hint="eastAsia" w:ascii="微软雅黑" w:hAnsi="微软雅黑" w:eastAsia="微软雅黑"/>
          <w:bCs/>
          <w:szCs w:val="28"/>
        </w:rPr>
        <w:t>好未来：</w:t>
      </w:r>
      <w:r>
        <w:rPr>
          <w:rFonts w:hint="eastAsia" w:ascii="微软雅黑" w:hAnsi="微软雅黑" w:eastAsia="微软雅黑" w:cs="PingFang SC"/>
          <w:bCs/>
          <w:color w:val="1A1A1A"/>
          <w:szCs w:val="28"/>
        </w:rPr>
        <w:t>国内领先的课外基础教育辅导服务提供商，旗下拥有学而思培优/智康1对1/摩比思维馆/学而思网校/家长帮/乐外教等业务2017 财年年度业绩：净收入为 10.431 亿美元，好未来在 30 个城市共设有 507 个教学中心。</w:t>
      </w:r>
    </w:p>
    <w:p>
      <w:pPr>
        <w:pStyle w:val="28"/>
        <w:spacing w:after="312" w:afterLines="100"/>
        <w:rPr>
          <w:rFonts w:ascii="微软雅黑" w:hAnsi="微软雅黑" w:eastAsia="微软雅黑"/>
          <w:bCs/>
          <w:szCs w:val="28"/>
        </w:rPr>
      </w:pPr>
      <w:r>
        <w:rPr>
          <w:rFonts w:hint="eastAsia" w:ascii="微软雅黑" w:hAnsi="微软雅黑" w:eastAsia="微软雅黑"/>
          <w:bCs/>
          <w:szCs w:val="28"/>
        </w:rPr>
        <w:t>主要是以20-25人大班教学模式为主，针对小升初和初中板块的，奥数是强项，目前在北京，上海，江浙一带开设了双师课堂，收费昂贵。</w:t>
      </w:r>
    </w:p>
    <w:p>
      <w:pPr>
        <w:pStyle w:val="28"/>
        <w:spacing w:after="312" w:afterLines="100"/>
        <w:rPr>
          <w:b/>
          <w:bCs/>
          <w:sz w:val="28"/>
          <w:szCs w:val="28"/>
        </w:rPr>
      </w:pPr>
    </w:p>
    <w:p>
      <w:pPr>
        <w:pStyle w:val="28"/>
        <w:spacing w:after="312" w:afterLines="100"/>
        <w:rPr>
          <w:b/>
          <w:bCs/>
          <w:sz w:val="28"/>
          <w:szCs w:val="28"/>
        </w:rPr>
      </w:pPr>
    </w:p>
    <w:p>
      <w:pPr>
        <w:pStyle w:val="28"/>
        <w:spacing w:after="312" w:afterLines="100"/>
        <w:jc w:val="center"/>
        <w:rPr>
          <w:rFonts w:ascii="微软雅黑" w:hAnsi="微软雅黑" w:eastAsia="微软雅黑"/>
          <w:b/>
          <w:bCs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sz w:val="28"/>
          <w:szCs w:val="32"/>
        </w:rPr>
        <w:t>学大教育</w:t>
      </w:r>
    </w:p>
    <w:p>
      <w:pPr>
        <w:pStyle w:val="28"/>
        <w:spacing w:after="312" w:afterLines="100"/>
        <w:rPr>
          <w:b/>
          <w:bCs/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2601595" cy="1937385"/>
            <wp:effectExtent l="0" t="0" r="8255" b="5715"/>
            <wp:docPr id="72" name="图片 23" descr="学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3" descr="学大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01595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2601595" cy="1959610"/>
            <wp:effectExtent l="0" t="0" r="8255" b="2540"/>
            <wp:docPr id="73" name="图片 24" descr="timg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4" descr="timg (6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1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after="312" w:afterLines="100"/>
        <w:rPr>
          <w:b/>
          <w:bCs/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2601595" cy="1959610"/>
            <wp:effectExtent l="0" t="0" r="8255" b="2540"/>
            <wp:docPr id="74" name="图片 25" descr="u=3800383094,773065105&amp;fm=27&amp;gp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5" descr="u=3800383094,773065105&amp;fm=27&amp;gp=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15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2590800" cy="1937385"/>
            <wp:effectExtent l="0" t="0" r="0" b="5715"/>
            <wp:docPr id="75" name="图片 11" descr="timg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1" descr="timg (5)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PingFang SC"/>
          <w:bCs/>
          <w:color w:val="1A1A1A"/>
          <w:szCs w:val="28"/>
        </w:rPr>
      </w:pPr>
      <w:r>
        <w:rPr>
          <w:rFonts w:hint="eastAsia" w:ascii="微软雅黑" w:hAnsi="微软雅黑" w:eastAsia="微软雅黑"/>
          <w:bCs/>
          <w:szCs w:val="28"/>
        </w:rPr>
        <w:t>学大教育：</w:t>
      </w:r>
      <w:r>
        <w:rPr>
          <w:rFonts w:hint="eastAsia" w:ascii="微软雅黑" w:hAnsi="微软雅黑" w:eastAsia="微软雅黑" w:cs="PingFang SC"/>
          <w:bCs/>
          <w:color w:val="1A1A1A"/>
          <w:szCs w:val="28"/>
        </w:rPr>
        <w:t>学大教育集团创立于2001年9月，一直以来专注于利用优质的教育资源和先进的信息技术，服务于中国教育服务领域，是目前国内个性化教育的领导者，总部设在北京，已在77个城市开设了408所个性化学习中心。</w:t>
      </w:r>
    </w:p>
    <w:p>
      <w:pPr>
        <w:pStyle w:val="28"/>
        <w:spacing w:after="312" w:afterLines="100"/>
        <w:rPr>
          <w:rFonts w:ascii="微软雅黑" w:hAnsi="微软雅黑" w:eastAsia="微软雅黑"/>
          <w:szCs w:val="28"/>
        </w:rPr>
      </w:pPr>
      <w:r>
        <w:rPr>
          <w:rFonts w:hint="eastAsia" w:ascii="微软雅黑" w:hAnsi="微软雅黑" w:eastAsia="微软雅黑"/>
          <w:bCs/>
          <w:szCs w:val="28"/>
        </w:rPr>
        <w:t>主做中小学学生一对一教学，也开始了8-15人小班，目前全国近1000家分校，以直营校区为主。</w:t>
      </w:r>
    </w:p>
    <w:p>
      <w:pPr>
        <w:pStyle w:val="28"/>
        <w:spacing w:after="312" w:afterLines="100"/>
        <w:rPr>
          <w:sz w:val="28"/>
          <w:szCs w:val="28"/>
        </w:rPr>
      </w:pPr>
    </w:p>
    <w:p>
      <w:pPr>
        <w:pStyle w:val="28"/>
        <w:spacing w:after="312" w:afterLines="100"/>
        <w:rPr>
          <w:sz w:val="28"/>
          <w:szCs w:val="28"/>
        </w:rPr>
      </w:pPr>
    </w:p>
    <w:p>
      <w:pPr>
        <w:pStyle w:val="28"/>
        <w:spacing w:after="312" w:afterLines="100"/>
        <w:jc w:val="center"/>
        <w:rPr>
          <w:b/>
          <w:bCs/>
          <w:sz w:val="28"/>
          <w:szCs w:val="32"/>
        </w:rPr>
      </w:pPr>
      <w:r>
        <w:rPr>
          <w:rFonts w:ascii="微软雅黑" w:hAnsi="微软雅黑" w:eastAsia="微软雅黑"/>
          <w:b/>
          <w:sz w:val="22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2649220</wp:posOffset>
            </wp:positionV>
            <wp:extent cx="2590800" cy="1955800"/>
            <wp:effectExtent l="0" t="0" r="0" b="6350"/>
            <wp:wrapTight wrapText="bothSides">
              <wp:wrapPolygon>
                <wp:start x="-79" y="0"/>
                <wp:lineTo x="-79" y="21495"/>
                <wp:lineTo x="21600" y="21495"/>
                <wp:lineTo x="21600" y="0"/>
                <wp:lineTo x="-79" y="0"/>
              </wp:wrapPolygon>
            </wp:wrapTight>
            <wp:docPr id="52" name="图片 59" descr="u=2075635540,1184853552&amp;fm=27&amp;gp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9" descr="u=2075635540,1184853552&amp;fm=27&amp;gp=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b/>
          <w:sz w:val="22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2649220</wp:posOffset>
            </wp:positionV>
            <wp:extent cx="2543175" cy="1955800"/>
            <wp:effectExtent l="0" t="0" r="9525" b="6350"/>
            <wp:wrapTight wrapText="bothSides">
              <wp:wrapPolygon>
                <wp:start x="-79" y="0"/>
                <wp:lineTo x="-79" y="21495"/>
                <wp:lineTo x="21600" y="21495"/>
                <wp:lineTo x="21600" y="0"/>
                <wp:lineTo x="-79" y="0"/>
              </wp:wrapPolygon>
            </wp:wrapTight>
            <wp:docPr id="53" name="图片 58" descr="u=3764897965,3304959197&amp;fm=27&amp;gp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8" descr="u=3764897965,3304959197&amp;fm=27&amp;gp=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b/>
          <w:sz w:val="22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-12065</wp:posOffset>
            </wp:positionH>
            <wp:positionV relativeFrom="paragraph">
              <wp:posOffset>370840</wp:posOffset>
            </wp:positionV>
            <wp:extent cx="2545080" cy="1981200"/>
            <wp:effectExtent l="0" t="0" r="7620" b="0"/>
            <wp:wrapTight wrapText="bothSides">
              <wp:wrapPolygon>
                <wp:start x="-68" y="0"/>
                <wp:lineTo x="-68" y="21500"/>
                <wp:lineTo x="21600" y="21500"/>
                <wp:lineTo x="21600" y="0"/>
                <wp:lineTo x="-68" y="0"/>
              </wp:wrapPolygon>
            </wp:wrapTight>
            <wp:docPr id="54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hAnsi="微软雅黑" w:eastAsia="微软雅黑"/>
          <w:b/>
          <w:sz w:val="22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2600325</wp:posOffset>
            </wp:positionH>
            <wp:positionV relativeFrom="paragraph">
              <wp:posOffset>370840</wp:posOffset>
            </wp:positionV>
            <wp:extent cx="2678430" cy="2009140"/>
            <wp:effectExtent l="0" t="0" r="7620" b="10160"/>
            <wp:wrapTight wrapText="bothSides">
              <wp:wrapPolygon>
                <wp:start x="21021" y="0"/>
                <wp:lineTo x="-96" y="0"/>
                <wp:lineTo x="-96" y="20957"/>
                <wp:lineTo x="0" y="21471"/>
                <wp:lineTo x="21504" y="21471"/>
                <wp:lineTo x="21600" y="20957"/>
                <wp:lineTo x="21600" y="257"/>
                <wp:lineTo x="21504" y="0"/>
                <wp:lineTo x="21021" y="0"/>
              </wp:wrapPolygon>
            </wp:wrapTight>
            <wp:docPr id="5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200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/>
          <w:b/>
          <w:bCs/>
          <w:sz w:val="28"/>
          <w:szCs w:val="32"/>
        </w:rPr>
        <w:t>松鼠</w:t>
      </w:r>
      <w:r>
        <w:rPr>
          <w:rFonts w:ascii="微软雅黑" w:hAnsi="微软雅黑" w:eastAsia="微软雅黑"/>
          <w:b/>
          <w:bCs/>
          <w:sz w:val="28"/>
          <w:szCs w:val="32"/>
        </w:rPr>
        <w:t>AI</w:t>
      </w:r>
      <w:r>
        <w:rPr>
          <w:rFonts w:hint="eastAsia" w:ascii="微软雅黑" w:hAnsi="微软雅黑" w:eastAsia="微软雅黑"/>
          <w:b/>
          <w:bCs/>
          <w:sz w:val="28"/>
          <w:szCs w:val="32"/>
        </w:rPr>
        <w:t>·智适应教育</w:t>
      </w:r>
    </w:p>
    <w:p>
      <w:pPr>
        <w:pStyle w:val="28"/>
        <w:spacing w:after="312" w:afterLines="100"/>
        <w:rPr>
          <w:rFonts w:ascii="微软雅黑" w:hAnsi="微软雅黑" w:eastAsia="微软雅黑"/>
          <w:szCs w:val="28"/>
        </w:rPr>
      </w:pPr>
      <w:r>
        <w:rPr>
          <w:rFonts w:hint="eastAsia" w:ascii="微软雅黑" w:hAnsi="微软雅黑" w:eastAsia="微软雅黑"/>
          <w:szCs w:val="28"/>
        </w:rPr>
        <w:t>松鼠</w:t>
      </w:r>
      <w:r>
        <w:rPr>
          <w:rFonts w:ascii="微软雅黑" w:hAnsi="微软雅黑" w:eastAsia="微软雅黑"/>
          <w:szCs w:val="28"/>
        </w:rPr>
        <w:t>AI(</w:t>
      </w:r>
      <w:r>
        <w:rPr>
          <w:rFonts w:hint="eastAsia" w:ascii="微软雅黑" w:hAnsi="微软雅黑" w:eastAsia="微软雅黑"/>
          <w:szCs w:val="28"/>
        </w:rPr>
        <w:t>乂学教育</w:t>
      </w:r>
      <w:r>
        <w:rPr>
          <w:rFonts w:ascii="微软雅黑" w:hAnsi="微软雅黑" w:eastAsia="微软雅黑"/>
          <w:szCs w:val="28"/>
        </w:rPr>
        <w:t>)</w:t>
      </w:r>
      <w:r>
        <w:rPr>
          <w:rFonts w:hint="eastAsia" w:ascii="微软雅黑" w:hAnsi="微软雅黑" w:eastAsia="微软雅黑"/>
          <w:szCs w:val="28"/>
        </w:rPr>
        <w:t>：成立于2014 年，是国内第一家人工智能自适应网络教育公司。截止201</w:t>
      </w:r>
      <w:r>
        <w:rPr>
          <w:rFonts w:ascii="微软雅黑" w:hAnsi="微软雅黑" w:eastAsia="微软雅黑"/>
          <w:szCs w:val="28"/>
        </w:rPr>
        <w:t>9</w:t>
      </w:r>
      <w:r>
        <w:rPr>
          <w:rFonts w:hint="eastAsia" w:ascii="微软雅黑" w:hAnsi="微软雅黑" w:eastAsia="微软雅黑"/>
          <w:szCs w:val="28"/>
        </w:rPr>
        <w:t>年</w:t>
      </w:r>
      <w:r>
        <w:rPr>
          <w:rFonts w:ascii="微软雅黑" w:hAnsi="微软雅黑" w:eastAsia="微软雅黑"/>
          <w:szCs w:val="28"/>
        </w:rPr>
        <w:t>5</w:t>
      </w:r>
      <w:r>
        <w:rPr>
          <w:rFonts w:hint="eastAsia" w:ascii="微软雅黑" w:hAnsi="微软雅黑" w:eastAsia="微软雅黑"/>
          <w:szCs w:val="28"/>
        </w:rPr>
        <w:t>月，乂学已经在全国20多个省市自治区的200多个城市开设了</w:t>
      </w:r>
      <w:r>
        <w:rPr>
          <w:rFonts w:ascii="微软雅黑" w:hAnsi="微软雅黑" w:eastAsia="微软雅黑"/>
          <w:szCs w:val="28"/>
        </w:rPr>
        <w:t>2100</w:t>
      </w:r>
      <w:r>
        <w:rPr>
          <w:rFonts w:hint="eastAsia" w:ascii="微软雅黑" w:hAnsi="微软雅黑" w:eastAsia="微软雅黑"/>
          <w:szCs w:val="28"/>
        </w:rPr>
        <w:t>家学校；乂学截止</w:t>
      </w:r>
      <w:r>
        <w:rPr>
          <w:rFonts w:ascii="微软雅黑" w:hAnsi="微软雅黑" w:eastAsia="微软雅黑"/>
          <w:szCs w:val="28"/>
        </w:rPr>
        <w:t>A</w:t>
      </w:r>
      <w:r>
        <w:rPr>
          <w:rFonts w:hint="eastAsia" w:ascii="微软雅黑" w:hAnsi="微软雅黑" w:eastAsia="微软雅黑"/>
          <w:szCs w:val="28"/>
        </w:rPr>
        <w:t>轮融资累计近</w:t>
      </w:r>
      <w:r>
        <w:rPr>
          <w:rFonts w:ascii="微软雅黑" w:hAnsi="微软雅黑" w:eastAsia="微软雅黑"/>
          <w:szCs w:val="28"/>
        </w:rPr>
        <w:t>10</w:t>
      </w:r>
      <w:r>
        <w:rPr>
          <w:rFonts w:hint="eastAsia" w:ascii="微软雅黑" w:hAnsi="微软雅黑" w:eastAsia="微软雅黑"/>
          <w:szCs w:val="28"/>
        </w:rPr>
        <w:t>亿元人民币，大华银行、天图资本、SIG、NGP、景林资本、国科嘉和（中科院）、青松基金、新东方教育集团、好未来教育集团、正和岛磁系资本、俞敏洪个人等联合投资。</w:t>
      </w:r>
    </w:p>
    <w:p>
      <w:pPr>
        <w:pStyle w:val="28"/>
        <w:spacing w:after="312" w:afterLines="100"/>
        <w:rPr>
          <w:b/>
          <w:bCs/>
          <w:color w:val="FF0000"/>
          <w:sz w:val="32"/>
          <w:szCs w:val="32"/>
        </w:rPr>
      </w:pPr>
    </w:p>
    <w:p>
      <w:pPr>
        <w:pStyle w:val="28"/>
        <w:spacing w:after="312" w:afterLines="100"/>
        <w:rPr>
          <w:b/>
          <w:bCs/>
          <w:color w:val="FF0000"/>
          <w:sz w:val="32"/>
          <w:szCs w:val="32"/>
        </w:rPr>
      </w:pPr>
    </w:p>
    <w:p>
      <w:pPr>
        <w:pStyle w:val="28"/>
        <w:spacing w:after="312" w:afterLines="100"/>
        <w:rPr>
          <w:b/>
          <w:bCs/>
          <w:color w:val="FF0000"/>
          <w:sz w:val="32"/>
          <w:szCs w:val="32"/>
        </w:rPr>
      </w:pPr>
    </w:p>
    <w:p>
      <w:pPr>
        <w:pStyle w:val="28"/>
        <w:spacing w:after="312" w:afterLines="100"/>
        <w:jc w:val="center"/>
        <w:rPr>
          <w:rFonts w:ascii="微软雅黑" w:hAnsi="微软雅黑" w:eastAsia="微软雅黑"/>
          <w:b/>
          <w:bCs/>
          <w:szCs w:val="32"/>
        </w:rPr>
      </w:pPr>
      <w:r>
        <w:rPr>
          <w:rFonts w:hint="eastAsia" w:ascii="微软雅黑" w:hAnsi="微软雅黑" w:eastAsia="微软雅黑"/>
          <w:b/>
          <w:bCs/>
          <w:szCs w:val="32"/>
        </w:rPr>
        <w:t>优胜教育</w:t>
      </w:r>
    </w:p>
    <w:p>
      <w:pPr>
        <w:pStyle w:val="28"/>
        <w:spacing w:after="312" w:afterLines="10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2590800" cy="1948815"/>
            <wp:effectExtent l="0" t="0" r="0" b="13335"/>
            <wp:docPr id="76" name="图片 31" descr="优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31" descr="优胜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2612390" cy="1937385"/>
            <wp:effectExtent l="0" t="0" r="16510" b="5715"/>
            <wp:docPr id="77" name="图片 32" descr="u=2663508958,4104591209&amp;fm=27&amp;gp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2" descr="u=2663508958,4104591209&amp;fm=27&amp;gp=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1239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spacing w:after="312" w:afterLines="100"/>
        <w:rPr>
          <w:sz w:val="28"/>
          <w:szCs w:val="28"/>
        </w:rPr>
      </w:pPr>
      <w:r>
        <w:rPr>
          <w:sz w:val="28"/>
          <w:szCs w:val="28"/>
        </w:rPr>
        <w:drawing>
          <wp:inline distT="0" distB="0" distL="114300" distR="114300">
            <wp:extent cx="2590800" cy="1937385"/>
            <wp:effectExtent l="0" t="0" r="0" b="5715"/>
            <wp:docPr id="78" name="图片 33" descr="u=3714492124,2646169169&amp;fm=27&amp;gp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3" descr="u=3714492124,2646169169&amp;fm=27&amp;gp=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drawing>
          <wp:inline distT="0" distB="0" distL="114300" distR="114300">
            <wp:extent cx="2590800" cy="1926590"/>
            <wp:effectExtent l="0" t="0" r="0" b="16510"/>
            <wp:docPr id="79" name="图片 13" descr="u=1182771783,2391145594&amp;fm=27&amp;gp=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3" descr="u=1182771783,2391145594&amp;fm=27&amp;gp=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PingFang SC"/>
          <w:bCs/>
          <w:color w:val="FF0000"/>
          <w:szCs w:val="28"/>
        </w:rPr>
      </w:pPr>
      <w:r>
        <w:rPr>
          <w:rFonts w:hint="eastAsia" w:ascii="微软雅黑" w:hAnsi="微软雅黑" w:eastAsia="微软雅黑"/>
          <w:bCs/>
          <w:szCs w:val="28"/>
        </w:rPr>
        <w:t>优胜教育：</w:t>
      </w:r>
      <w:r>
        <w:rPr>
          <w:rFonts w:hint="eastAsia" w:ascii="微软雅黑" w:hAnsi="微软雅黑" w:eastAsia="微软雅黑" w:cs="PingFang SC"/>
          <w:bCs/>
          <w:szCs w:val="28"/>
        </w:rPr>
        <w:t>1999年优胜教育个性化教育项目立项，2004年优胜教育正式产业化、商业化运作，开创个性化教育领域多项“第一”，从无到有创立了包括专职教师制度、教学规范制度、标准化管理制度在内的多个行业标准，推动个性化教育行业迈入了品质竞争、品牌竞争的新阶段。1200余家直营校区分布于全国400多个城市，由于未上市营业额未披露。</w:t>
      </w:r>
    </w:p>
    <w:p>
      <w:pPr>
        <w:pStyle w:val="28"/>
        <w:spacing w:after="312" w:afterLines="100"/>
        <w:rPr>
          <w:b/>
          <w:bCs/>
          <w:color w:val="FF0000"/>
          <w:sz w:val="32"/>
          <w:szCs w:val="32"/>
        </w:rPr>
      </w:pPr>
    </w:p>
    <w:p>
      <w:pPr>
        <w:pStyle w:val="28"/>
        <w:rPr>
          <w:b/>
          <w:bCs/>
          <w:color w:val="000000"/>
          <w:sz w:val="36"/>
          <w:szCs w:val="22"/>
        </w:rPr>
      </w:pPr>
    </w:p>
    <w:p>
      <w:pPr>
        <w:pStyle w:val="28"/>
        <w:rPr>
          <w:b/>
          <w:bCs/>
          <w:color w:val="000000"/>
          <w:sz w:val="36"/>
          <w:szCs w:val="22"/>
        </w:rPr>
      </w:pPr>
    </w:p>
    <w:p>
      <w:pPr>
        <w:pStyle w:val="28"/>
        <w:rPr>
          <w:b/>
          <w:bCs/>
          <w:color w:val="000000"/>
          <w:sz w:val="36"/>
          <w:szCs w:val="22"/>
        </w:rPr>
      </w:pPr>
    </w:p>
    <w:p>
      <w:pPr>
        <w:pStyle w:val="28"/>
        <w:rPr>
          <w:rFonts w:ascii="微软雅黑" w:hAnsi="微软雅黑" w:eastAsia="微软雅黑"/>
          <w:b/>
          <w:bCs/>
          <w:color w:val="000000"/>
          <w:sz w:val="36"/>
          <w:szCs w:val="22"/>
        </w:rPr>
      </w:pPr>
      <w:r>
        <w:rPr>
          <w:rFonts w:hint="eastAsia" w:ascii="微软雅黑" w:hAnsi="微软雅黑" w:eastAsia="微软雅黑"/>
          <w:b/>
          <w:bCs/>
          <w:color w:val="000000"/>
          <w:sz w:val="28"/>
          <w:szCs w:val="22"/>
        </w:rPr>
        <w:t>三、</w:t>
      </w:r>
      <w:r>
        <w:rPr>
          <w:rFonts w:hint="eastAsia" w:ascii="微软雅黑" w:hAnsi="微软雅黑" w:eastAsia="微软雅黑"/>
          <w:b/>
          <w:bCs/>
          <w:color w:val="000000"/>
          <w:sz w:val="28"/>
          <w:szCs w:val="22"/>
          <w:lang w:eastAsia="zh-CN"/>
        </w:rPr>
        <w:t>万年县</w:t>
      </w:r>
      <w:r>
        <w:rPr>
          <w:rFonts w:hint="eastAsia" w:ascii="微软雅黑" w:hAnsi="微软雅黑" w:eastAsia="微软雅黑"/>
          <w:b/>
          <w:bCs/>
          <w:color w:val="000000"/>
          <w:sz w:val="28"/>
          <w:szCs w:val="22"/>
        </w:rPr>
        <w:t>概况</w:t>
      </w:r>
    </w:p>
    <w:p>
      <w:pPr>
        <w:shd w:val="clear" w:color="auto" w:fill="FFFFFF"/>
        <w:spacing w:after="150" w:line="240" w:lineRule="atLeast"/>
        <w:jc w:val="center"/>
        <w:rPr>
          <w:rFonts w:hint="eastAsia" w:ascii="Arial" w:hAnsi="Arial" w:eastAsia="宋体" w:cs="Arial"/>
          <w:b/>
          <w:color w:val="000000"/>
          <w:szCs w:val="21"/>
          <w:shd w:val="clear" w:color="auto" w:fill="FFFFFF"/>
          <w:lang w:eastAsia="zh-CN" w:bidi="ar"/>
        </w:rPr>
      </w:pPr>
      <w:r>
        <w:rPr>
          <w:rFonts w:hint="eastAsia" w:ascii="Arial" w:hAnsi="Arial" w:eastAsia="宋体" w:cs="Arial"/>
          <w:b/>
          <w:color w:val="000000"/>
          <w:szCs w:val="21"/>
          <w:shd w:val="clear" w:color="auto" w:fill="FFFFFF"/>
          <w:lang w:eastAsia="zh-CN" w:bidi="ar"/>
        </w:rPr>
        <w:drawing>
          <wp:inline distT="0" distB="0" distL="114300" distR="114300">
            <wp:extent cx="3394710" cy="2879725"/>
            <wp:effectExtent l="0" t="0" r="15240" b="15875"/>
            <wp:docPr id="80" name="图片 54" descr="c48eb4cbfe319a2642c8ba361006a7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4" descr="c48eb4cbfe319a2642c8ba361006a7b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tLeast"/>
        <w:ind w:firstLine="480" w:firstLineChars="200"/>
        <w:textAlignment w:val="auto"/>
        <w:rPr>
          <w:rFonts w:hint="eastAsia" w:ascii="微软雅黑" w:hAnsi="微软雅黑" w:eastAsia="微软雅黑"/>
          <w:bCs/>
          <w:szCs w:val="28"/>
          <w:lang w:val="en-US"/>
        </w:rPr>
      </w:pPr>
      <w:r>
        <w:rPr>
          <w:rFonts w:hint="eastAsia" w:ascii="微软雅黑" w:hAnsi="微软雅黑" w:eastAsia="微软雅黑"/>
          <w:bCs/>
          <w:szCs w:val="28"/>
          <w:lang w:eastAsia="zh-CN"/>
        </w:rPr>
        <w:t>万年县是江西省</w: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begin"/>
      </w:r>
      <w:r>
        <w:rPr>
          <w:rFonts w:hint="eastAsia" w:ascii="微软雅黑" w:hAnsi="微软雅黑" w:eastAsia="微软雅黑"/>
          <w:bCs/>
          <w:szCs w:val="28"/>
          <w:lang w:val="en-US"/>
        </w:rPr>
        <w:instrText xml:space="preserve"> HYPERLINK "https://baike.so.com/doc/5373053-5609017.html" \t "_blank" </w:instrTex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separate"/>
      </w:r>
      <w:r>
        <w:rPr>
          <w:rFonts w:hint="eastAsia" w:ascii="微软雅黑" w:hAnsi="微软雅黑" w:eastAsia="微软雅黑"/>
          <w:bCs/>
          <w:szCs w:val="28"/>
          <w:lang w:val="en-US"/>
        </w:rPr>
        <w:t>上饶市</w: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end"/>
      </w:r>
      <w:r>
        <w:rPr>
          <w:rFonts w:hint="eastAsia" w:ascii="微软雅黑" w:hAnsi="微软雅黑" w:eastAsia="微软雅黑"/>
          <w:bCs/>
          <w:szCs w:val="28"/>
          <w:lang w:eastAsia="zh-CN"/>
        </w:rPr>
        <w:t>下辖的一个县，地处江西省东北部、</w: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begin"/>
      </w:r>
      <w:r>
        <w:rPr>
          <w:rFonts w:hint="eastAsia" w:ascii="微软雅黑" w:hAnsi="微软雅黑" w:eastAsia="微软雅黑"/>
          <w:bCs/>
          <w:szCs w:val="28"/>
          <w:lang w:val="en-US"/>
        </w:rPr>
        <w:instrText xml:space="preserve"> HYPERLINK "https://baike.so.com/doc/4565817-4776776.html" \t "_blank" </w:instrTex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separate"/>
      </w:r>
      <w:r>
        <w:rPr>
          <w:rFonts w:hint="eastAsia" w:ascii="微软雅黑" w:hAnsi="微软雅黑" w:eastAsia="微软雅黑"/>
          <w:bCs/>
          <w:szCs w:val="28"/>
          <w:lang w:val="en-US"/>
        </w:rPr>
        <w:t>鄱阳湖</w: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end"/>
      </w:r>
      <w:r>
        <w:rPr>
          <w:rFonts w:hint="eastAsia" w:ascii="微软雅黑" w:hAnsi="微软雅黑" w:eastAsia="微软雅黑"/>
          <w:bCs/>
          <w:szCs w:val="28"/>
          <w:lang w:eastAsia="zh-CN"/>
        </w:rPr>
        <w:t>东南岸。东与弋阳交壤，西与余干毗邻，南与鹰潭市接壤，北与鄱阳、乐平相邻。县城距南昌</w:t>
      </w:r>
      <w:r>
        <w:rPr>
          <w:rFonts w:hint="eastAsia" w:ascii="微软雅黑" w:hAnsi="微软雅黑" w:eastAsia="微软雅黑"/>
          <w:bCs/>
          <w:szCs w:val="28"/>
          <w:lang w:val="en-US"/>
        </w:rPr>
        <w:t>93</w:t>
      </w:r>
      <w:r>
        <w:rPr>
          <w:rFonts w:hint="eastAsia" w:ascii="微软雅黑" w:hAnsi="微软雅黑" w:eastAsia="微软雅黑"/>
          <w:bCs/>
          <w:szCs w:val="28"/>
          <w:lang w:eastAsia="zh-CN"/>
        </w:rPr>
        <w:t>公里，景德镇</w:t>
      </w:r>
      <w:r>
        <w:rPr>
          <w:rFonts w:hint="eastAsia" w:ascii="微软雅黑" w:hAnsi="微软雅黑" w:eastAsia="微软雅黑"/>
          <w:bCs/>
          <w:szCs w:val="28"/>
          <w:lang w:val="en-US"/>
        </w:rPr>
        <w:t>76</w:t>
      </w:r>
      <w:r>
        <w:rPr>
          <w:rFonts w:hint="eastAsia" w:ascii="微软雅黑" w:hAnsi="微软雅黑" w:eastAsia="微软雅黑"/>
          <w:bCs/>
          <w:szCs w:val="28"/>
          <w:lang w:eastAsia="zh-CN"/>
        </w:rPr>
        <w:t>公里，鹰潭</w:t>
      </w:r>
      <w:r>
        <w:rPr>
          <w:rFonts w:hint="eastAsia" w:ascii="微软雅黑" w:hAnsi="微软雅黑" w:eastAsia="微软雅黑"/>
          <w:bCs/>
          <w:szCs w:val="28"/>
          <w:lang w:val="en-US"/>
        </w:rPr>
        <w:t>56</w:t>
      </w:r>
      <w:r>
        <w:rPr>
          <w:rFonts w:hint="eastAsia" w:ascii="微软雅黑" w:hAnsi="微软雅黑" w:eastAsia="微软雅黑"/>
          <w:bCs/>
          <w:szCs w:val="28"/>
          <w:lang w:eastAsia="zh-CN"/>
        </w:rPr>
        <w:t>公里，上饶</w:t>
      </w:r>
      <w:r>
        <w:rPr>
          <w:rFonts w:hint="eastAsia" w:ascii="微软雅黑" w:hAnsi="微软雅黑" w:eastAsia="微软雅黑"/>
          <w:bCs/>
          <w:szCs w:val="28"/>
          <w:lang w:val="en-US"/>
        </w:rPr>
        <w:t>95</w:t>
      </w:r>
      <w:r>
        <w:rPr>
          <w:rFonts w:hint="eastAsia" w:ascii="微软雅黑" w:hAnsi="微软雅黑" w:eastAsia="微软雅黑"/>
          <w:bCs/>
          <w:szCs w:val="28"/>
          <w:lang w:eastAsia="zh-CN"/>
        </w:rPr>
        <w:t>公里。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tLeast"/>
        <w:ind w:firstLine="480" w:firstLineChars="200"/>
        <w:textAlignment w:val="auto"/>
        <w:rPr>
          <w:rFonts w:hint="eastAsia" w:ascii="微软雅黑" w:hAnsi="微软雅黑" w:eastAsia="微软雅黑"/>
          <w:bCs/>
          <w:szCs w:val="28"/>
          <w:lang w:val="en-US"/>
        </w:rPr>
      </w:pPr>
      <w:r>
        <w:rPr>
          <w:rFonts w:hint="eastAsia" w:ascii="微软雅黑" w:hAnsi="微软雅黑" w:eastAsia="微软雅黑"/>
          <w:bCs/>
          <w:szCs w:val="28"/>
          <w:lang w:eastAsia="zh-CN"/>
        </w:rPr>
        <w:t>辖</w:t>
      </w:r>
      <w:r>
        <w:rPr>
          <w:rFonts w:hint="eastAsia" w:ascii="微软雅黑" w:hAnsi="微软雅黑" w:eastAsia="微软雅黑"/>
          <w:bCs/>
          <w:szCs w:val="28"/>
          <w:lang w:val="en-US"/>
        </w:rPr>
        <w:t>6</w:t>
      </w:r>
      <w:r>
        <w:rPr>
          <w:rFonts w:hint="eastAsia" w:ascii="微软雅黑" w:hAnsi="微软雅黑" w:eastAsia="微软雅黑"/>
          <w:bCs/>
          <w:szCs w:val="28"/>
          <w:lang w:eastAsia="zh-CN"/>
        </w:rPr>
        <w:t>镇</w:t>
      </w:r>
      <w:r>
        <w:rPr>
          <w:rFonts w:hint="eastAsia" w:ascii="微软雅黑" w:hAnsi="微软雅黑" w:eastAsia="微软雅黑"/>
          <w:bCs/>
          <w:szCs w:val="28"/>
          <w:lang w:val="en-US"/>
        </w:rPr>
        <w:t>6</w:t>
      </w:r>
      <w:r>
        <w:rPr>
          <w:rFonts w:hint="eastAsia" w:ascii="微软雅黑" w:hAnsi="微软雅黑" w:eastAsia="微软雅黑"/>
          <w:bCs/>
          <w:szCs w:val="28"/>
          <w:lang w:eastAsia="zh-CN"/>
        </w:rPr>
        <w:t>乡和</w:t>
      </w:r>
      <w:r>
        <w:rPr>
          <w:rFonts w:hint="eastAsia" w:ascii="微软雅黑" w:hAnsi="微软雅黑" w:eastAsia="微软雅黑"/>
          <w:bCs/>
          <w:szCs w:val="28"/>
          <w:lang w:val="en-US"/>
        </w:rPr>
        <w:t>2</w:t>
      </w:r>
      <w:r>
        <w:rPr>
          <w:rFonts w:hint="eastAsia" w:ascii="微软雅黑" w:hAnsi="微软雅黑" w:eastAsia="微软雅黑"/>
          <w:bCs/>
          <w:szCs w:val="28"/>
          <w:lang w:eastAsia="zh-CN"/>
        </w:rPr>
        <w:t>个管委会，人口</w:t>
      </w:r>
      <w:r>
        <w:rPr>
          <w:rFonts w:hint="eastAsia" w:ascii="微软雅黑" w:hAnsi="微软雅黑" w:eastAsia="微软雅黑"/>
          <w:bCs/>
          <w:szCs w:val="28"/>
          <w:lang w:val="en-US"/>
        </w:rPr>
        <w:t>40</w:t>
      </w:r>
      <w:r>
        <w:rPr>
          <w:rFonts w:hint="eastAsia" w:ascii="微软雅黑" w:hAnsi="微软雅黑" w:eastAsia="微软雅黑"/>
          <w:bCs/>
          <w:szCs w:val="28"/>
          <w:lang w:eastAsia="zh-CN"/>
        </w:rPr>
        <w:t>万，多为汉族</w: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begin"/>
      </w:r>
      <w:r>
        <w:rPr>
          <w:rFonts w:hint="eastAsia" w:ascii="微软雅黑" w:hAnsi="微软雅黑" w:eastAsia="微软雅黑"/>
          <w:bCs/>
          <w:szCs w:val="28"/>
          <w:lang w:val="en-US"/>
        </w:rPr>
        <w:instrText xml:space="preserve"> HYPERLINK "https://baike.so.com/doc/6091736-6304842.html" \t "_blank" </w:instrTex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separate"/>
      </w:r>
      <w:r>
        <w:rPr>
          <w:rFonts w:hint="eastAsia" w:ascii="微软雅黑" w:hAnsi="微软雅黑" w:eastAsia="微软雅黑"/>
          <w:bCs/>
          <w:szCs w:val="28"/>
          <w:lang w:val="en-US"/>
        </w:rPr>
        <w:t>江右民系</w: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end"/>
      </w:r>
      <w:r>
        <w:rPr>
          <w:rFonts w:hint="eastAsia" w:ascii="微软雅黑" w:hAnsi="微软雅黑" w:eastAsia="微软雅黑"/>
          <w:bCs/>
          <w:szCs w:val="28"/>
          <w:lang w:eastAsia="zh-CN"/>
        </w:rPr>
        <w:t>，使用</w: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begin"/>
      </w:r>
      <w:r>
        <w:rPr>
          <w:rFonts w:hint="eastAsia" w:ascii="微软雅黑" w:hAnsi="微软雅黑" w:eastAsia="微软雅黑"/>
          <w:bCs/>
          <w:szCs w:val="28"/>
          <w:lang w:val="en-US"/>
        </w:rPr>
        <w:instrText xml:space="preserve"> HYPERLINK "https://baike.so.com/doc/5749444-5962202.html" \t "_blank" </w:instrTex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separate"/>
      </w:r>
      <w:r>
        <w:rPr>
          <w:rFonts w:hint="eastAsia" w:ascii="微软雅黑" w:hAnsi="微软雅黑" w:eastAsia="微软雅黑"/>
          <w:bCs/>
          <w:szCs w:val="28"/>
          <w:lang w:val="en-US"/>
        </w:rPr>
        <w:t>赣语</w: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end"/>
      </w:r>
      <w:r>
        <w:rPr>
          <w:rFonts w:hint="eastAsia" w:ascii="微软雅黑" w:hAnsi="微软雅黑" w:eastAsia="微软雅黑"/>
          <w:bCs/>
          <w:szCs w:val="28"/>
          <w:lang w:eastAsia="zh-CN"/>
        </w:rPr>
        <w:t>。土地面积</w:t>
      </w:r>
      <w:r>
        <w:rPr>
          <w:rFonts w:hint="eastAsia" w:ascii="微软雅黑" w:hAnsi="微软雅黑" w:eastAsia="微软雅黑"/>
          <w:bCs/>
          <w:szCs w:val="28"/>
          <w:lang w:val="en-US"/>
        </w:rPr>
        <w:t>1140.76</w:t>
      </w:r>
      <w:r>
        <w:rPr>
          <w:rFonts w:hint="eastAsia" w:ascii="微软雅黑" w:hAnsi="微软雅黑" w:eastAsia="微软雅黑"/>
          <w:bCs/>
          <w:szCs w:val="28"/>
          <w:lang w:eastAsia="zh-CN"/>
        </w:rPr>
        <w:t>平方公里，地貌特征</w:t>
      </w:r>
      <w:r>
        <w:rPr>
          <w:rFonts w:hint="eastAsia" w:ascii="微软雅黑" w:hAnsi="微软雅黑" w:eastAsia="微软雅黑"/>
          <w:bCs/>
          <w:szCs w:val="28"/>
          <w:lang w:val="en-US"/>
        </w:rPr>
        <w:t>“</w:t>
      </w:r>
      <w:r>
        <w:rPr>
          <w:rFonts w:hint="eastAsia" w:ascii="微软雅黑" w:hAnsi="微软雅黑" w:eastAsia="微软雅黑"/>
          <w:bCs/>
          <w:szCs w:val="28"/>
          <w:lang w:eastAsia="zh-CN"/>
        </w:rPr>
        <w:t>六山一水二分田</w:t>
      </w:r>
      <w:r>
        <w:rPr>
          <w:rFonts w:hint="eastAsia" w:ascii="微软雅黑" w:hAnsi="微软雅黑" w:eastAsia="微软雅黑"/>
          <w:bCs/>
          <w:szCs w:val="28"/>
          <w:lang w:val="en-US"/>
        </w:rPr>
        <w:t>”</w:t>
      </w:r>
      <w:r>
        <w:rPr>
          <w:rFonts w:hint="eastAsia" w:ascii="微软雅黑" w:hAnsi="微软雅黑" w:eastAsia="微软雅黑"/>
          <w:bCs/>
          <w:szCs w:val="28"/>
          <w:lang w:eastAsia="zh-CN"/>
        </w:rPr>
        <w:t>，素有</w:t>
      </w:r>
      <w:r>
        <w:rPr>
          <w:rFonts w:hint="eastAsia" w:ascii="微软雅黑" w:hAnsi="微软雅黑" w:eastAsia="微软雅黑"/>
          <w:bCs/>
          <w:szCs w:val="28"/>
          <w:lang w:val="en-US"/>
        </w:rPr>
        <w:t>“</w: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begin"/>
      </w:r>
      <w:r>
        <w:rPr>
          <w:rFonts w:hint="eastAsia" w:ascii="微软雅黑" w:hAnsi="微软雅黑" w:eastAsia="微软雅黑"/>
          <w:bCs/>
          <w:szCs w:val="28"/>
          <w:lang w:val="en-US"/>
        </w:rPr>
        <w:instrText xml:space="preserve"> HYPERLINK "https://baike.so.com/doc/1250058-1322075.html" \t "_blank" </w:instrTex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separate"/>
      </w:r>
      <w:r>
        <w:rPr>
          <w:rFonts w:hint="eastAsia" w:ascii="微软雅黑" w:hAnsi="微软雅黑" w:eastAsia="微软雅黑"/>
          <w:bCs/>
          <w:szCs w:val="28"/>
          <w:lang w:val="en-US"/>
        </w:rPr>
        <w:t>鱼米之乡</w:t>
      </w:r>
      <w:r>
        <w:rPr>
          <w:rFonts w:hint="eastAsia" w:ascii="微软雅黑" w:hAnsi="微软雅黑" w:eastAsia="微软雅黑"/>
          <w:bCs/>
          <w:szCs w:val="28"/>
          <w:lang w:val="en-US"/>
        </w:rPr>
        <w:fldChar w:fldCharType="end"/>
      </w:r>
      <w:r>
        <w:rPr>
          <w:rFonts w:hint="eastAsia" w:ascii="微软雅黑" w:hAnsi="微软雅黑" w:eastAsia="微软雅黑"/>
          <w:bCs/>
          <w:szCs w:val="28"/>
          <w:lang w:val="en-US"/>
        </w:rPr>
        <w:t>”</w:t>
      </w:r>
      <w:r>
        <w:rPr>
          <w:rFonts w:hint="eastAsia" w:ascii="微软雅黑" w:hAnsi="微软雅黑" w:eastAsia="微软雅黑"/>
          <w:bCs/>
          <w:szCs w:val="28"/>
          <w:lang w:eastAsia="zh-CN"/>
        </w:rPr>
        <w:t>之称。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tLeast"/>
        <w:ind w:firstLine="480" w:firstLineChars="200"/>
        <w:textAlignment w:val="auto"/>
        <w:rPr>
          <w:rFonts w:hint="eastAsia" w:ascii="微软雅黑" w:hAnsi="微软雅黑" w:eastAsia="微软雅黑"/>
          <w:bCs/>
          <w:szCs w:val="28"/>
          <w:lang w:val="en-US" w:eastAsia="zh-CN"/>
        </w:rPr>
      </w:pPr>
      <w:r>
        <w:rPr>
          <w:rFonts w:hint="eastAsia" w:ascii="微软雅黑" w:hAnsi="微软雅黑" w:eastAsia="微软雅黑"/>
          <w:bCs/>
          <w:szCs w:val="28"/>
          <w:lang w:val="en-US" w:eastAsia="zh-CN"/>
        </w:rPr>
        <w:t>2017年全县生产总值达139.59亿元，超计划数近10个亿，按可比价格计算，增长8.9%，在全市排第5位，高于全市平均水平0.1个百分点。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tLeast"/>
        <w:ind w:firstLine="480" w:firstLineChars="200"/>
        <w:textAlignment w:val="auto"/>
        <w:rPr>
          <w:rFonts w:hint="eastAsia" w:ascii="微软雅黑" w:hAnsi="微软雅黑" w:eastAsia="微软雅黑"/>
          <w:bCs/>
          <w:szCs w:val="28"/>
          <w:lang w:val="en-US"/>
        </w:rPr>
      </w:pPr>
      <w:r>
        <w:rPr>
          <w:rFonts w:hint="eastAsia" w:ascii="微软雅黑" w:hAnsi="微软雅黑" w:eastAsia="微软雅黑"/>
          <w:bCs/>
          <w:szCs w:val="28"/>
          <w:lang w:val="en-US" w:eastAsia="zh-CN"/>
        </w:rPr>
        <w:t>2016年年末，万年县户籍人口434651人，比2015年增加3917人。全县常住人口368325人，其中，城镇人口180332人，乡村人口187993人。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tLeast"/>
        <w:ind w:firstLine="480" w:firstLineChars="200"/>
        <w:textAlignment w:val="auto"/>
        <w:rPr>
          <w:rFonts w:hint="eastAsia" w:ascii="微软雅黑" w:hAnsi="微软雅黑" w:eastAsia="微软雅黑"/>
          <w:bCs/>
          <w:szCs w:val="28"/>
        </w:rPr>
      </w:pPr>
      <w:r>
        <w:rPr>
          <w:rFonts w:hint="eastAsia" w:ascii="微软雅黑" w:hAnsi="微软雅黑" w:eastAsia="微软雅黑"/>
          <w:bCs/>
          <w:szCs w:val="28"/>
          <w:lang w:val="en-US" w:eastAsia="zh-CN"/>
        </w:rPr>
        <w:t>截至2016年，万年县有小学199所；普通中学22所，有中等职业技术学校1所，有特殊教育学校1所。幼儿园177所.</w:t>
      </w:r>
    </w:p>
    <w:p>
      <w:pPr>
        <w:pStyle w:val="28"/>
        <w:rPr>
          <w:rFonts w:hint="eastAsia" w:ascii="微软雅黑" w:hAnsi="微软雅黑" w:eastAsia="微软雅黑"/>
          <w:b/>
          <w:bCs/>
          <w:color w:val="000000"/>
          <w:sz w:val="28"/>
          <w:szCs w:val="22"/>
        </w:rPr>
      </w:pPr>
    </w:p>
    <w:p>
      <w:pPr>
        <w:pStyle w:val="28"/>
        <w:rPr>
          <w:rFonts w:ascii="微软雅黑" w:hAnsi="微软雅黑" w:eastAsia="微软雅黑"/>
          <w:b/>
          <w:bCs/>
          <w:color w:val="000000"/>
          <w:sz w:val="28"/>
          <w:szCs w:val="22"/>
        </w:rPr>
      </w:pPr>
      <w:r>
        <w:rPr>
          <w:rFonts w:hint="eastAsia" w:ascii="微软雅黑" w:hAnsi="微软雅黑" w:eastAsia="微软雅黑"/>
          <w:b/>
          <w:bCs/>
          <w:color w:val="000000"/>
          <w:sz w:val="28"/>
          <w:szCs w:val="22"/>
        </w:rPr>
        <w:t>四、</w:t>
      </w:r>
      <w:r>
        <w:rPr>
          <w:rFonts w:hint="eastAsia" w:ascii="微软雅黑" w:hAnsi="微软雅黑" w:eastAsia="微软雅黑"/>
          <w:b/>
          <w:bCs/>
          <w:color w:val="000000"/>
          <w:sz w:val="28"/>
          <w:szCs w:val="22"/>
          <w:lang w:eastAsia="zh-CN"/>
        </w:rPr>
        <w:t>江西省上饶市万年县第二中学片区</w:t>
      </w:r>
      <w:r>
        <w:rPr>
          <w:rFonts w:hint="eastAsia" w:ascii="微软雅黑" w:hAnsi="微软雅黑" w:eastAsia="微软雅黑"/>
          <w:b/>
          <w:bCs/>
          <w:color w:val="000000"/>
          <w:sz w:val="28"/>
          <w:szCs w:val="22"/>
        </w:rPr>
        <w:t>教育资源概况</w:t>
      </w:r>
    </w:p>
    <w:p>
      <w:pPr>
        <w:pStyle w:val="28"/>
        <w:jc w:val="center"/>
        <w:rPr>
          <w:rFonts w:ascii="微软雅黑" w:hAnsi="微软雅黑" w:eastAsia="微软雅黑"/>
          <w:szCs w:val="32"/>
        </w:rPr>
      </w:pPr>
      <w:r>
        <w:rPr>
          <w:rFonts w:hint="eastAsia" w:ascii="微软雅黑" w:hAnsi="微软雅黑" w:eastAsia="微软雅黑"/>
          <w:szCs w:val="32"/>
        </w:rPr>
        <w:t>片区学校及人数分布图</w:t>
      </w:r>
    </w:p>
    <w:p>
      <w:pPr>
        <w:pStyle w:val="28"/>
        <w:rPr>
          <w:rFonts w:hint="eastAsia" w:eastAsia="宋体"/>
          <w:b/>
          <w:sz w:val="32"/>
          <w:szCs w:val="32"/>
          <w:lang w:eastAsia="zh-CN"/>
        </w:rPr>
      </w:pPr>
      <w:r>
        <w:drawing>
          <wp:inline distT="0" distB="0" distL="114300" distR="114300">
            <wp:extent cx="4906010" cy="3940175"/>
            <wp:effectExtent l="0" t="0" r="8890" b="3175"/>
            <wp:docPr id="8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rPr>
          <w:rFonts w:hint="eastAsia" w:ascii="微软雅黑" w:hAnsi="微软雅黑" w:eastAsia="微软雅黑"/>
          <w:bCs/>
          <w:szCs w:val="28"/>
        </w:rPr>
      </w:pPr>
      <w:r>
        <w:rPr>
          <w:rFonts w:hint="eastAsia" w:ascii="微软雅黑" w:hAnsi="微软雅黑" w:eastAsia="微软雅黑"/>
          <w:bCs/>
          <w:szCs w:val="28"/>
        </w:rPr>
        <w:t>图为</w:t>
      </w:r>
      <w:r>
        <w:rPr>
          <w:rFonts w:hint="eastAsia" w:ascii="微软雅黑" w:hAnsi="微软雅黑" w:eastAsia="微软雅黑"/>
          <w:bCs/>
          <w:szCs w:val="28"/>
          <w:lang w:eastAsia="zh-CN"/>
        </w:rPr>
        <w:t>江西省上饶市万年县第二中学片区</w:t>
      </w:r>
      <w:r>
        <w:rPr>
          <w:rFonts w:hint="eastAsia" w:ascii="微软雅黑" w:hAnsi="微软雅黑" w:eastAsia="微软雅黑"/>
          <w:bCs/>
          <w:szCs w:val="28"/>
        </w:rPr>
        <w:t>中小学分布图</w:t>
      </w:r>
    </w:p>
    <w:p>
      <w:pPr>
        <w:pStyle w:val="28"/>
        <w:rPr>
          <w:rFonts w:hint="eastAsia" w:ascii="微软雅黑" w:hAnsi="微软雅黑" w:eastAsia="微软雅黑"/>
          <w:bCs/>
          <w:szCs w:val="28"/>
          <w:lang w:eastAsia="zh-CN"/>
        </w:rPr>
      </w:pPr>
      <w:r>
        <w:rPr>
          <w:rFonts w:hint="eastAsia" w:ascii="微软雅黑" w:hAnsi="微软雅黑" w:eastAsia="微软雅黑"/>
          <w:bCs/>
          <w:szCs w:val="28"/>
        </w:rPr>
        <w:t>该区有</w:t>
      </w:r>
      <w:r>
        <w:rPr>
          <w:rFonts w:hint="eastAsia" w:ascii="微软雅黑" w:hAnsi="微软雅黑" w:eastAsia="微软雅黑"/>
          <w:bCs/>
          <w:szCs w:val="28"/>
          <w:lang w:eastAsia="zh-CN"/>
        </w:rPr>
        <w:t>万年县第二中学</w:t>
      </w:r>
      <w:r>
        <w:rPr>
          <w:rFonts w:hint="eastAsia" w:ascii="微软雅黑" w:hAnsi="微软雅黑" w:eastAsia="微软雅黑"/>
          <w:bCs/>
          <w:szCs w:val="28"/>
        </w:rPr>
        <w:t>、</w:t>
      </w:r>
      <w:r>
        <w:rPr>
          <w:rFonts w:hint="eastAsia" w:ascii="微软雅黑" w:hAnsi="微软雅黑" w:eastAsia="微软雅黑"/>
          <w:bCs/>
          <w:szCs w:val="28"/>
          <w:lang w:eastAsia="zh-CN"/>
        </w:rPr>
        <w:t>万年县第二小学。</w:t>
      </w:r>
    </w:p>
    <w:p>
      <w:pPr>
        <w:pStyle w:val="28"/>
        <w:rPr>
          <w:rFonts w:ascii="微软雅黑" w:hAnsi="微软雅黑" w:eastAsia="微软雅黑"/>
          <w:bCs/>
          <w:color w:val="FF0000"/>
          <w:szCs w:val="28"/>
        </w:rPr>
      </w:pPr>
      <w:r>
        <w:rPr>
          <w:rFonts w:hint="eastAsia" w:ascii="微软雅黑" w:hAnsi="微软雅黑" w:eastAsia="微软雅黑"/>
          <w:bCs/>
          <w:color w:val="FF0000"/>
          <w:szCs w:val="28"/>
        </w:rPr>
        <w:t>共计中小学</w:t>
      </w:r>
      <w:r>
        <w:rPr>
          <w:rFonts w:hint="eastAsia" w:ascii="微软雅黑" w:hAnsi="微软雅黑" w:eastAsia="微软雅黑"/>
          <w:bCs/>
          <w:color w:val="FF0000"/>
          <w:szCs w:val="28"/>
          <w:lang w:val="en-US" w:eastAsia="zh-CN"/>
        </w:rPr>
        <w:t>7740</w:t>
      </w:r>
      <w:r>
        <w:rPr>
          <w:rFonts w:hint="eastAsia" w:ascii="微软雅黑" w:hAnsi="微软雅黑" w:eastAsia="微软雅黑"/>
          <w:bCs/>
          <w:color w:val="FF0000"/>
          <w:szCs w:val="28"/>
        </w:rPr>
        <w:t>人左右，核算人数</w:t>
      </w:r>
      <w:r>
        <w:rPr>
          <w:rFonts w:hint="eastAsia" w:ascii="微软雅黑" w:hAnsi="微软雅黑" w:eastAsia="微软雅黑"/>
          <w:bCs/>
          <w:color w:val="FF0000"/>
          <w:szCs w:val="28"/>
          <w:lang w:val="en-US" w:eastAsia="zh-CN"/>
        </w:rPr>
        <w:t>6905</w:t>
      </w:r>
      <w:r>
        <w:rPr>
          <w:rFonts w:hint="eastAsia" w:ascii="微软雅黑" w:hAnsi="微软雅黑" w:eastAsia="微软雅黑"/>
          <w:bCs/>
          <w:color w:val="FF0000"/>
          <w:szCs w:val="28"/>
        </w:rPr>
        <w:t>人。</w:t>
      </w:r>
    </w:p>
    <w:p>
      <w:pPr>
        <w:pStyle w:val="28"/>
        <w:rPr>
          <w:rFonts w:hint="eastAsia" w:ascii="微软雅黑" w:hAnsi="微软雅黑" w:eastAsia="微软雅黑"/>
          <w:bCs/>
          <w:color w:val="FF0000"/>
          <w:szCs w:val="28"/>
        </w:rPr>
      </w:pPr>
      <w:r>
        <w:rPr>
          <w:rFonts w:hint="eastAsia" w:ascii="微软雅黑" w:hAnsi="微软雅黑" w:eastAsia="微软雅黑"/>
          <w:bCs/>
          <w:color w:val="FF0000"/>
          <w:szCs w:val="28"/>
        </w:rPr>
        <w:t>小学实际</w:t>
      </w:r>
      <w:r>
        <w:rPr>
          <w:rFonts w:hint="eastAsia" w:ascii="微软雅黑" w:hAnsi="微软雅黑" w:eastAsia="微软雅黑"/>
          <w:bCs/>
          <w:color w:val="FF0000"/>
          <w:szCs w:val="28"/>
          <w:lang w:val="en-US" w:eastAsia="zh-CN"/>
        </w:rPr>
        <w:t>3335</w:t>
      </w:r>
      <w:r>
        <w:rPr>
          <w:rFonts w:hint="eastAsia" w:ascii="微软雅黑" w:hAnsi="微软雅黑" w:eastAsia="微软雅黑"/>
          <w:bCs/>
          <w:color w:val="FF0000"/>
          <w:szCs w:val="28"/>
        </w:rPr>
        <w:t>人，核算人数</w:t>
      </w:r>
      <w:r>
        <w:rPr>
          <w:rFonts w:hint="eastAsia" w:ascii="微软雅黑" w:hAnsi="微软雅黑" w:eastAsia="微软雅黑"/>
          <w:bCs/>
          <w:color w:val="FF0000"/>
          <w:szCs w:val="28"/>
          <w:lang w:val="en-US" w:eastAsia="zh-CN"/>
        </w:rPr>
        <w:t>2500</w:t>
      </w:r>
      <w:r>
        <w:rPr>
          <w:rFonts w:hint="eastAsia" w:ascii="微软雅黑" w:hAnsi="微软雅黑" w:eastAsia="微软雅黑"/>
          <w:bCs/>
          <w:color w:val="FF0000"/>
          <w:szCs w:val="28"/>
        </w:rPr>
        <w:t>人，</w:t>
      </w:r>
    </w:p>
    <w:p>
      <w:pPr>
        <w:pStyle w:val="28"/>
        <w:rPr>
          <w:rFonts w:ascii="微软雅黑" w:hAnsi="微软雅黑" w:eastAsia="微软雅黑"/>
          <w:bCs/>
          <w:color w:val="FF0000"/>
          <w:szCs w:val="28"/>
        </w:rPr>
      </w:pPr>
      <w:r>
        <w:rPr>
          <w:rFonts w:hint="eastAsia" w:ascii="微软雅黑" w:hAnsi="微软雅黑" w:eastAsia="微软雅黑"/>
          <w:bCs/>
          <w:color w:val="FF0000"/>
          <w:szCs w:val="28"/>
          <w:lang w:eastAsia="zh-CN"/>
        </w:rPr>
        <w:t>初中实际人数</w:t>
      </w:r>
      <w:r>
        <w:rPr>
          <w:rFonts w:hint="eastAsia" w:ascii="微软雅黑" w:hAnsi="微软雅黑" w:eastAsia="微软雅黑"/>
          <w:bCs/>
          <w:color w:val="FF0000"/>
          <w:szCs w:val="28"/>
          <w:lang w:val="en-US" w:eastAsia="zh-CN"/>
        </w:rPr>
        <w:t>4405人，</w:t>
      </w:r>
      <w:r>
        <w:rPr>
          <w:rFonts w:hint="eastAsia" w:ascii="微软雅黑" w:hAnsi="微软雅黑" w:eastAsia="微软雅黑"/>
          <w:bCs/>
          <w:color w:val="FF0000"/>
          <w:szCs w:val="28"/>
        </w:rPr>
        <w:t>误差可能10%。</w:t>
      </w:r>
    </w:p>
    <w:p>
      <w:pPr>
        <w:pStyle w:val="28"/>
        <w:rPr>
          <w:rFonts w:ascii="微软雅黑" w:hAnsi="微软雅黑" w:eastAsia="微软雅黑"/>
          <w:szCs w:val="28"/>
        </w:rPr>
      </w:pPr>
      <w:r>
        <w:rPr>
          <w:rFonts w:hint="eastAsia" w:ascii="微软雅黑" w:hAnsi="微软雅黑" w:eastAsia="微软雅黑"/>
          <w:szCs w:val="28"/>
        </w:rPr>
        <w:t>（生源量是通过门卫、</w:t>
      </w:r>
      <w:r>
        <w:rPr>
          <w:rFonts w:hint="eastAsia" w:ascii="微软雅黑" w:hAnsi="微软雅黑" w:eastAsia="微软雅黑"/>
          <w:szCs w:val="28"/>
          <w:lang w:eastAsia="zh-CN"/>
        </w:rPr>
        <w:t>老师</w:t>
      </w:r>
      <w:r>
        <w:rPr>
          <w:rFonts w:hint="eastAsia" w:ascii="微软雅黑" w:hAnsi="微软雅黑" w:eastAsia="微软雅黑"/>
          <w:szCs w:val="28"/>
        </w:rPr>
        <w:t>、中小学生和旁边商业机构调查得知，可能会有一些细微的误差）</w:t>
      </w:r>
    </w:p>
    <w:p>
      <w:pPr>
        <w:pStyle w:val="28"/>
        <w:rPr>
          <w:rFonts w:ascii="微软雅黑" w:hAnsi="微软雅黑" w:eastAsia="微软雅黑"/>
          <w:szCs w:val="28"/>
        </w:rPr>
      </w:pPr>
      <w:r>
        <w:rPr>
          <w:rFonts w:hint="eastAsia" w:ascii="微软雅黑" w:hAnsi="微软雅黑" w:eastAsia="微软雅黑"/>
          <w:szCs w:val="28"/>
        </w:rPr>
        <w:t>北至</w:t>
      </w:r>
      <w:r>
        <w:rPr>
          <w:rFonts w:hint="eastAsia" w:ascii="微软雅黑" w:hAnsi="微软雅黑" w:eastAsia="微软雅黑"/>
          <w:szCs w:val="28"/>
          <w:lang w:eastAsia="zh-CN"/>
        </w:rPr>
        <w:t>和平巷</w:t>
      </w:r>
      <w:r>
        <w:rPr>
          <w:rFonts w:hint="eastAsia" w:ascii="微软雅黑" w:hAnsi="微软雅黑" w:eastAsia="微软雅黑"/>
          <w:szCs w:val="28"/>
        </w:rPr>
        <w:t>、</w:t>
      </w:r>
      <w:r>
        <w:rPr>
          <w:rFonts w:hint="eastAsia" w:ascii="微软雅黑" w:hAnsi="微软雅黑" w:eastAsia="微软雅黑"/>
          <w:szCs w:val="28"/>
          <w:lang w:eastAsia="zh-CN"/>
        </w:rPr>
        <w:t>南至万盛大道</w:t>
      </w:r>
      <w:r>
        <w:rPr>
          <w:rFonts w:hint="eastAsia" w:ascii="微软雅黑" w:hAnsi="微软雅黑" w:eastAsia="微软雅黑"/>
          <w:szCs w:val="28"/>
        </w:rPr>
        <w:t>、东至</w:t>
      </w:r>
      <w:r>
        <w:rPr>
          <w:rFonts w:hint="eastAsia" w:ascii="微软雅黑" w:hAnsi="微软雅黑" w:eastAsia="微软雅黑"/>
          <w:szCs w:val="28"/>
          <w:lang w:eastAsia="zh-CN"/>
        </w:rPr>
        <w:t>万年青路</w:t>
      </w:r>
      <w:r>
        <w:rPr>
          <w:rFonts w:hint="eastAsia" w:ascii="微软雅黑" w:hAnsi="微软雅黑" w:eastAsia="微软雅黑"/>
          <w:szCs w:val="28"/>
        </w:rPr>
        <w:t>、</w:t>
      </w:r>
      <w:r>
        <w:rPr>
          <w:rFonts w:hint="eastAsia" w:ascii="微软雅黑" w:hAnsi="微软雅黑" w:eastAsia="微软雅黑"/>
          <w:szCs w:val="28"/>
          <w:lang w:eastAsia="zh-CN"/>
        </w:rPr>
        <w:t>西至阜前路</w:t>
      </w:r>
      <w:r>
        <w:rPr>
          <w:rFonts w:hint="eastAsia" w:ascii="微软雅黑" w:hAnsi="微软雅黑" w:eastAsia="微软雅黑"/>
          <w:szCs w:val="28"/>
        </w:rPr>
        <w:t>。</w:t>
      </w:r>
    </w:p>
    <w:p>
      <w:pPr>
        <w:pStyle w:val="28"/>
        <w:rPr>
          <w:rFonts w:ascii="微软雅黑" w:hAnsi="微软雅黑" w:eastAsia="微软雅黑"/>
          <w:szCs w:val="28"/>
        </w:rPr>
      </w:pPr>
      <w:r>
        <w:rPr>
          <w:rFonts w:hint="eastAsia" w:ascii="微软雅黑" w:hAnsi="微软雅黑" w:eastAsia="微软雅黑"/>
          <w:szCs w:val="28"/>
        </w:rPr>
        <w:t>东西</w:t>
      </w:r>
      <w:r>
        <w:rPr>
          <w:rFonts w:hint="eastAsia" w:ascii="微软雅黑" w:hAnsi="微软雅黑" w:eastAsia="微软雅黑"/>
          <w:szCs w:val="28"/>
          <w:lang w:val="en-US" w:eastAsia="zh-CN"/>
        </w:rPr>
        <w:t>1</w:t>
      </w:r>
      <w:r>
        <w:rPr>
          <w:rFonts w:hint="eastAsia" w:ascii="微软雅黑" w:hAnsi="微软雅黑" w:eastAsia="微软雅黑"/>
          <w:szCs w:val="28"/>
        </w:rPr>
        <w:t>公里、南北</w:t>
      </w:r>
      <w:r>
        <w:rPr>
          <w:rFonts w:hint="eastAsia" w:ascii="微软雅黑" w:hAnsi="微软雅黑" w:eastAsia="微软雅黑"/>
          <w:szCs w:val="28"/>
          <w:lang w:val="en-US" w:eastAsia="zh-CN"/>
        </w:rPr>
        <w:t>1.6</w:t>
      </w:r>
      <w:r>
        <w:rPr>
          <w:rFonts w:hint="eastAsia" w:ascii="微软雅黑" w:hAnsi="微软雅黑" w:eastAsia="微软雅黑"/>
          <w:szCs w:val="28"/>
        </w:rPr>
        <w:t>公里，面积</w:t>
      </w:r>
      <w:r>
        <w:rPr>
          <w:rFonts w:hint="eastAsia" w:ascii="微软雅黑" w:hAnsi="微软雅黑" w:eastAsia="微软雅黑"/>
          <w:szCs w:val="28"/>
          <w:lang w:val="en-US" w:eastAsia="zh-CN"/>
        </w:rPr>
        <w:t>1.6</w:t>
      </w:r>
      <w:r>
        <w:rPr>
          <w:rFonts w:hint="eastAsia" w:ascii="微软雅黑" w:hAnsi="微软雅黑" w:eastAsia="微软雅黑"/>
          <w:szCs w:val="28"/>
        </w:rPr>
        <w:t>平方公里。</w:t>
      </w:r>
    </w:p>
    <w:p>
      <w:pPr>
        <w:pStyle w:val="28"/>
        <w:rPr>
          <w:b/>
          <w:color w:val="FF0000"/>
          <w:sz w:val="44"/>
          <w:szCs w:val="44"/>
        </w:rPr>
      </w:pPr>
      <w:r>
        <w:rPr>
          <w:rFonts w:hint="eastAsia" w:ascii="微软雅黑" w:hAnsi="微软雅黑" w:eastAsia="微软雅黑"/>
          <w:szCs w:val="28"/>
        </w:rPr>
        <w:t>地图链接：https://j.map.baidu.com/Dizw-</w:t>
      </w:r>
    </w:p>
    <w:p>
      <w:pPr>
        <w:pStyle w:val="28"/>
        <w:rPr>
          <w:rFonts w:ascii="微软雅黑" w:hAnsi="微软雅黑" w:eastAsia="微软雅黑"/>
          <w:b/>
          <w:bCs/>
          <w:szCs w:val="32"/>
        </w:rPr>
      </w:pPr>
      <w:r>
        <w:rPr>
          <w:rFonts w:hint="eastAsia" w:ascii="微软雅黑" w:hAnsi="微软雅黑" w:eastAsia="微软雅黑"/>
          <w:b/>
          <w:bCs/>
          <w:szCs w:val="32"/>
        </w:rPr>
        <w:t>学校概况</w:t>
      </w:r>
    </w:p>
    <w:p>
      <w:pPr>
        <w:pStyle w:val="28"/>
        <w:rPr>
          <w:rFonts w:hint="default" w:ascii="微软雅黑" w:hAnsi="微软雅黑" w:eastAsia="微软雅黑"/>
          <w:b/>
          <w:bCs/>
          <w:szCs w:val="32"/>
          <w:lang w:val="en-US" w:eastAsia="zh-CN"/>
        </w:rPr>
      </w:pPr>
      <w:r>
        <w:rPr>
          <w:rFonts w:hint="eastAsia" w:ascii="微软雅黑" w:hAnsi="微软雅黑" w:eastAsia="微软雅黑"/>
          <w:b/>
          <w:bCs/>
          <w:szCs w:val="32"/>
        </w:rPr>
        <w:t>1、</w:t>
      </w:r>
      <w:r>
        <w:rPr>
          <w:rFonts w:hint="eastAsia" w:ascii="微软雅黑" w:hAnsi="微软雅黑" w:eastAsia="微软雅黑"/>
          <w:b/>
          <w:bCs/>
          <w:szCs w:val="32"/>
          <w:lang w:eastAsia="zh-CN"/>
        </w:rPr>
        <w:t>万年县第二中学</w:t>
      </w:r>
    </w:p>
    <w:p>
      <w:pPr>
        <w:jc w:val="right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82" name="图片 70" descr="b04a94c16996156315685d2cd1089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0" descr="b04a94c16996156315685d2cd10899c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83" name="图片 72" descr="425e27e258247bc32aefa4340d37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72" descr="425e27e258247bc32aefa4340d3796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pPr w:leftFromText="180" w:rightFromText="180" w:vertAnchor="text" w:horzAnchor="margin" w:tblpX="223" w:tblpY="164"/>
        <w:tblOverlap w:val="never"/>
        <w:tblW w:w="818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72"/>
        <w:gridCol w:w="66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820" w:hRule="atLeast"/>
        </w:trPr>
        <w:tc>
          <w:tcPr>
            <w:tcW w:w="15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both"/>
              <w:rPr>
                <w:rFonts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学校名称</w:t>
            </w:r>
          </w:p>
        </w:tc>
        <w:tc>
          <w:tcPr>
            <w:tcW w:w="66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center"/>
              <w:rPr>
                <w:rFonts w:hint="default" w:ascii="微软雅黑" w:hAnsi="微软雅黑" w:eastAsia="微软雅黑"/>
                <w:b/>
                <w:color w:val="FF0000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FF0000"/>
                <w:lang w:eastAsia="zh-CN"/>
              </w:rPr>
              <w:t>万年县第二中学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3" w:hRule="atLeast"/>
        </w:trPr>
        <w:tc>
          <w:tcPr>
            <w:tcW w:w="15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地址</w:t>
            </w:r>
          </w:p>
        </w:tc>
        <w:tc>
          <w:tcPr>
            <w:tcW w:w="66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jc w:val="center"/>
              <w:rPr>
                <w:rFonts w:hint="eastAsia" w:ascii="微软雅黑" w:hAnsi="微软雅黑" w:eastAsia="微软雅黑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上饶市万年县六〇南大道95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60" w:hRule="atLeast"/>
        </w:trPr>
        <w:tc>
          <w:tcPr>
            <w:tcW w:w="15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学校人数</w:t>
            </w:r>
          </w:p>
        </w:tc>
        <w:tc>
          <w:tcPr>
            <w:tcW w:w="66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val="en-US" w:eastAsia="zh-CN"/>
              </w:rPr>
              <w:t>新初一，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26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个班，每班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55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人左右，共计学生人数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1430</w:t>
            </w:r>
          </w:p>
          <w:p>
            <w:pPr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val="en-US" w:eastAsia="zh-CN"/>
              </w:rPr>
              <w:t>原初一，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29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个班，每班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55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人左右，共计学生人数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1595</w:t>
            </w:r>
          </w:p>
          <w:p>
            <w:pPr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val="en-US" w:eastAsia="zh-CN"/>
              </w:rPr>
              <w:t>原初二，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23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个班，每班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60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人左右，共计学生人数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1380</w:t>
            </w:r>
          </w:p>
          <w:p>
            <w:pPr>
              <w:rPr>
                <w:rFonts w:hint="default" w:ascii="微软雅黑" w:hAnsi="微软雅黑" w:eastAsia="微软雅黑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lang w:val="en-US" w:eastAsia="zh-CN"/>
              </w:rPr>
              <w:t>二中共计学生人数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4405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1491" w:hRule="atLeast"/>
        </w:trPr>
        <w:tc>
          <w:tcPr>
            <w:tcW w:w="157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学校概况</w:t>
            </w:r>
          </w:p>
        </w:tc>
        <w:tc>
          <w:tcPr>
            <w:tcW w:w="66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上午六点半到校，中午十一点二十放学，下午两点上课，下午五点四十放学，晚上六点半上晚自习。</w:t>
            </w:r>
          </w:p>
          <w:p>
            <w:pPr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学校提供住宿，住宿人数100左右。初一初二周六日双休，初三周日单休，周日晚上上晚自习。</w:t>
            </w:r>
          </w:p>
          <w:p>
            <w:pPr>
              <w:rPr>
                <w:rFonts w:hint="eastAsia" w:ascii="微软雅黑" w:hAnsi="微软雅黑" w:eastAsia="微软雅黑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公立学校，片区招生。</w:t>
            </w:r>
          </w:p>
        </w:tc>
      </w:tr>
    </w:tbl>
    <w:p>
      <w:pPr>
        <w:pStyle w:val="28"/>
        <w:rPr>
          <w:rFonts w:hint="eastAsia" w:ascii="微软雅黑" w:hAnsi="微软雅黑" w:eastAsia="微软雅黑"/>
          <w:b/>
          <w:bCs/>
          <w:szCs w:val="32"/>
          <w:lang w:eastAsia="zh-CN"/>
        </w:rPr>
      </w:pPr>
      <w:r>
        <w:rPr>
          <w:rFonts w:hint="eastAsia" w:ascii="微软雅黑" w:hAnsi="微软雅黑" w:eastAsia="微软雅黑"/>
          <w:b/>
          <w:bCs/>
          <w:szCs w:val="32"/>
        </w:rPr>
        <w:br w:type="page"/>
      </w:r>
      <w:r>
        <w:rPr>
          <w:rFonts w:hint="eastAsia" w:ascii="微软雅黑" w:hAnsi="微软雅黑" w:eastAsia="微软雅黑"/>
          <w:b/>
          <w:bCs/>
          <w:szCs w:val="32"/>
        </w:rPr>
        <w:t>2、</w:t>
      </w:r>
      <w:r>
        <w:rPr>
          <w:rFonts w:hint="eastAsia" w:ascii="微软雅黑" w:hAnsi="微软雅黑" w:eastAsia="微软雅黑"/>
          <w:b/>
          <w:bCs/>
          <w:szCs w:val="32"/>
          <w:lang w:eastAsia="zh-CN"/>
        </w:rPr>
        <w:t>万年县第二小学</w:t>
      </w:r>
    </w:p>
    <w:p>
      <w:pPr>
        <w:jc w:val="right"/>
        <w:rPr>
          <w:rFonts w:hint="eastAsia" w:eastAsia="宋体"/>
          <w:lang w:eastAsia="zh-CN"/>
        </w:rPr>
      </w:pPr>
      <w:r>
        <w:rPr>
          <w:rFonts w:hint="eastAsia"/>
          <w:lang w:val="en-US" w:eastAsia="zh-CN"/>
        </w:rPr>
        <w:t xml:space="preserve"> </w:t>
      </w:r>
      <w:r>
        <w:rPr>
          <w:rFonts w:hint="eastAsia" w:eastAsia="宋体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84" name="图片 73" descr="628f9efc1c1e7c5fa5f28227befd9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73" descr="628f9efc1c1e7c5fa5f28227befd97f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85" name="图片 75" descr="c842df390e2376b0e93366649c31f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5" descr="c842df390e2376b0e93366649c31fce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pPr w:leftFromText="180" w:rightFromText="180" w:vertAnchor="text" w:horzAnchor="margin" w:tblpX="223" w:tblpY="164"/>
        <w:tblOverlap w:val="never"/>
        <w:tblW w:w="819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87"/>
        <w:gridCol w:w="66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74" w:hRule="atLeast"/>
        </w:trPr>
        <w:tc>
          <w:tcPr>
            <w:tcW w:w="15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学校名称</w:t>
            </w:r>
          </w:p>
        </w:tc>
        <w:tc>
          <w:tcPr>
            <w:tcW w:w="66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万年县第二小学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3" w:hRule="atLeast"/>
        </w:trPr>
        <w:tc>
          <w:tcPr>
            <w:tcW w:w="15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地址</w:t>
            </w:r>
          </w:p>
        </w:tc>
        <w:tc>
          <w:tcPr>
            <w:tcW w:w="66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default" w:ascii="微软雅黑" w:hAnsi="微软雅黑" w:eastAsia="微软雅黑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上饶市万年县六〇南大道70号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90" w:hRule="atLeast"/>
        </w:trPr>
        <w:tc>
          <w:tcPr>
            <w:tcW w:w="15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学校人数</w:t>
            </w:r>
          </w:p>
        </w:tc>
        <w:tc>
          <w:tcPr>
            <w:tcW w:w="66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val="en-US" w:eastAsia="zh-CN"/>
              </w:rPr>
              <w:t>新一年级，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10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个班，每班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50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人左右，共计学生人数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500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人</w:t>
            </w:r>
          </w:p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lang w:val="en-US" w:eastAsia="zh-CN"/>
              </w:rPr>
              <w:t>原一到三年级，每年级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9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个班，每班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65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人左右，共计</w:t>
            </w:r>
          </w:p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val="en-US" w:eastAsia="zh-CN"/>
              </w:rPr>
              <w:t>学生人数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1755</w:t>
            </w:r>
          </w:p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lang w:val="en-US" w:eastAsia="zh-CN"/>
              </w:rPr>
              <w:t>原四到五年级，每年级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9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个班，每班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60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人左右，共计</w:t>
            </w:r>
          </w:p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val="en-US" w:eastAsia="zh-CN"/>
              </w:rPr>
              <w:t>学生人数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1080</w:t>
            </w:r>
          </w:p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default" w:ascii="微软雅黑" w:hAnsi="微软雅黑" w:eastAsia="微软雅黑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lang w:val="en-US" w:eastAsia="zh-CN"/>
              </w:rPr>
              <w:t>二小共计学生人数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3335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，核计学生人数</w:t>
            </w:r>
            <w:r>
              <w:rPr>
                <w:rFonts w:hint="default" w:ascii="微软雅黑" w:hAnsi="微软雅黑" w:eastAsia="微软雅黑"/>
                <w:lang w:val="en-US" w:eastAsia="zh-CN"/>
              </w:rPr>
              <w:t>2500</w:t>
            </w:r>
            <w:r>
              <w:rPr>
                <w:rFonts w:hint="eastAsia" w:ascii="微软雅黑" w:hAnsi="微软雅黑" w:eastAsia="微软雅黑"/>
                <w:lang w:val="en-US" w:eastAsia="zh-CN"/>
              </w:rPr>
              <w:t>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576" w:hRule="exact"/>
        </w:trPr>
        <w:tc>
          <w:tcPr>
            <w:tcW w:w="15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  <w:lang w:eastAsia="zh-CN"/>
              </w:rPr>
              <w:t>学校概况</w:t>
            </w:r>
          </w:p>
        </w:tc>
        <w:tc>
          <w:tcPr>
            <w:tcW w:w="66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top"/>
          </w:tcPr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上午七点半到校，中午十一点半放学，</w:t>
            </w:r>
          </w:p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下午两点上课，下午四点半放学。</w:t>
            </w:r>
          </w:p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  <w:lang w:eastAsia="zh-CN"/>
              </w:rPr>
            </w:pPr>
            <w:r>
              <w:rPr>
                <w:rFonts w:hint="eastAsia" w:ascii="微软雅黑" w:hAnsi="微软雅黑" w:eastAsia="微软雅黑"/>
              </w:rPr>
              <w:t>学校不提供住宿，周六周日双休</w:t>
            </w:r>
            <w:r>
              <w:rPr>
                <w:rFonts w:hint="eastAsia" w:ascii="微软雅黑" w:hAnsi="微软雅黑" w:eastAsia="微软雅黑"/>
                <w:lang w:eastAsia="zh-CN"/>
              </w:rPr>
              <w:t>。</w:t>
            </w:r>
          </w:p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</w:rPr>
            </w:pPr>
            <w:r>
              <w:rPr>
                <w:rFonts w:hint="eastAsia" w:ascii="微软雅黑" w:hAnsi="微软雅黑" w:eastAsia="微软雅黑"/>
              </w:rPr>
              <w:t>公立学校，片区招生。</w:t>
            </w:r>
          </w:p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</w:rPr>
            </w:pPr>
          </w:p>
          <w:p>
            <w:pPr>
              <w:tabs>
                <w:tab w:val="left" w:pos="0"/>
              </w:tabs>
              <w:ind w:right="-586" w:rightChars="-244"/>
              <w:jc w:val="both"/>
              <w:rPr>
                <w:rFonts w:hint="eastAsia" w:ascii="微软雅黑" w:hAnsi="微软雅黑" w:eastAsia="微软雅黑"/>
                <w:lang w:val="en-US" w:eastAsia="zh-CN"/>
              </w:rPr>
            </w:pPr>
          </w:p>
        </w:tc>
      </w:tr>
    </w:tbl>
    <w:p>
      <w:pPr>
        <w:pStyle w:val="28"/>
        <w:rPr>
          <w:rFonts w:ascii="微软雅黑" w:hAnsi="微软雅黑" w:eastAsia="微软雅黑"/>
          <w:color w:val="000000"/>
          <w:sz w:val="32"/>
          <w:szCs w:val="28"/>
        </w:rPr>
      </w:pPr>
      <w:r>
        <w:rPr>
          <w:rFonts w:hint="eastAsia" w:ascii="微软雅黑" w:hAnsi="微软雅黑" w:eastAsia="微软雅黑"/>
          <w:b/>
          <w:bCs/>
          <w:szCs w:val="32"/>
          <w:lang w:eastAsia="zh-CN"/>
        </w:rPr>
        <w:br w:type="page"/>
      </w:r>
      <w:r>
        <w:rPr>
          <w:rFonts w:hint="eastAsia" w:ascii="微软雅黑" w:hAnsi="微软雅黑" w:eastAsia="微软雅黑"/>
          <w:b/>
          <w:bCs/>
          <w:color w:val="000000"/>
          <w:sz w:val="28"/>
          <w:szCs w:val="22"/>
        </w:rPr>
        <w:t>五、</w:t>
      </w:r>
      <w:r>
        <w:rPr>
          <w:rFonts w:hint="eastAsia" w:ascii="微软雅黑" w:hAnsi="微软雅黑" w:eastAsia="微软雅黑"/>
          <w:b/>
          <w:bCs/>
          <w:color w:val="000000"/>
          <w:sz w:val="28"/>
          <w:szCs w:val="22"/>
          <w:lang w:eastAsia="zh-CN"/>
        </w:rPr>
        <w:t>江西省上饶市万年县第二中学片区</w:t>
      </w:r>
      <w:r>
        <w:rPr>
          <w:rFonts w:hint="eastAsia" w:ascii="微软雅黑" w:hAnsi="微软雅黑" w:eastAsia="微软雅黑"/>
          <w:b/>
          <w:bCs/>
          <w:color w:val="000000"/>
          <w:sz w:val="28"/>
          <w:szCs w:val="32"/>
        </w:rPr>
        <w:t>竞品概况</w:t>
      </w:r>
      <w:r>
        <w:rPr>
          <w:rFonts w:hint="eastAsia" w:ascii="微软雅黑" w:hAnsi="微软雅黑" w:eastAsia="微软雅黑"/>
          <w:color w:val="000000"/>
          <w:szCs w:val="28"/>
        </w:rPr>
        <w:t xml:space="preserve"> </w:t>
      </w:r>
      <w:r>
        <w:rPr>
          <w:rFonts w:hint="eastAsia" w:ascii="微软雅黑" w:hAnsi="微软雅黑" w:eastAsia="微软雅黑"/>
          <w:color w:val="000000"/>
          <w:sz w:val="32"/>
          <w:szCs w:val="28"/>
        </w:rPr>
        <w:t xml:space="preserve"> </w:t>
      </w:r>
    </w:p>
    <w:p>
      <w:pPr>
        <w:tabs>
          <w:tab w:val="left" w:pos="240"/>
        </w:tabs>
        <w:ind w:right="-586" w:rightChars="-244"/>
        <w:rPr>
          <w:rFonts w:hint="eastAsia" w:ascii="微软雅黑" w:hAnsi="微软雅黑" w:eastAsia="微软雅黑"/>
          <w:b/>
          <w:bCs/>
          <w:color w:val="0000FF"/>
          <w:sz w:val="32"/>
          <w:szCs w:val="40"/>
          <w:lang w:eastAsia="zh-CN"/>
        </w:rPr>
      </w:pPr>
      <w:r>
        <w:rPr>
          <w:rFonts w:hint="eastAsia" w:ascii="微软雅黑" w:hAnsi="微软雅黑" w:eastAsia="微软雅黑"/>
          <w:b/>
          <w:bCs/>
          <w:sz w:val="28"/>
          <w:szCs w:val="36"/>
        </w:rPr>
        <w:t>1、</w:t>
      </w:r>
      <w:r>
        <w:rPr>
          <w:rFonts w:hint="eastAsia" w:ascii="微软雅黑" w:hAnsi="微软雅黑" w:eastAsia="微软雅黑"/>
          <w:b/>
          <w:bCs/>
          <w:sz w:val="28"/>
          <w:szCs w:val="36"/>
          <w:lang w:eastAsia="zh-CN"/>
        </w:rPr>
        <w:t>树人教育</w:t>
      </w:r>
    </w:p>
    <w:p>
      <w:pPr>
        <w:tabs>
          <w:tab w:val="left" w:pos="0"/>
          <w:tab w:val="left" w:pos="240"/>
          <w:tab w:val="left" w:pos="480"/>
          <w:tab w:val="center" w:pos="4153"/>
        </w:tabs>
        <w:ind w:right="-586" w:rightChars="-244"/>
        <w:jc w:val="both"/>
        <w:rPr>
          <w:rFonts w:hint="eastAsia" w:eastAsia="宋体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</w:t>
      </w:r>
      <w:r>
        <w:rPr>
          <w:b/>
          <w:bCs/>
          <w:sz w:val="32"/>
          <w:szCs w:val="32"/>
        </w:rPr>
        <w:drawing>
          <wp:inline distT="0" distB="0" distL="114300" distR="114300">
            <wp:extent cx="2592070" cy="1943735"/>
            <wp:effectExtent l="0" t="0" r="17780" b="18415"/>
            <wp:docPr id="86" name="图片 78" descr="3afbcb634578e95652ea9a28561abb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78" descr="3afbcb634578e95652ea9a28561abb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lang w:val="en-US" w:eastAsia="zh-CN"/>
        </w:rPr>
        <w:t xml:space="preserve"> </w:t>
      </w:r>
      <w:r>
        <w:rPr>
          <w:rFonts w:hint="eastAsia" w:eastAsia="宋体"/>
          <w:b/>
          <w:bCs/>
          <w:sz w:val="32"/>
          <w:szCs w:val="32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87" name="图片 79" descr="be747a2e59d26f1877f3d79c11cf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79" descr="be747a2e59d26f1877f3d79c11cf95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pPr w:leftFromText="180" w:rightFromText="180" w:vertAnchor="text" w:horzAnchor="page" w:tblpX="2059" w:tblpY="166"/>
        <w:tblOverlap w:val="never"/>
        <w:tblW w:w="830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09"/>
        <w:gridCol w:w="157"/>
        <w:gridCol w:w="90"/>
        <w:gridCol w:w="1037"/>
        <w:gridCol w:w="331"/>
        <w:gridCol w:w="547"/>
        <w:gridCol w:w="406"/>
        <w:gridCol w:w="416"/>
        <w:gridCol w:w="297"/>
        <w:gridCol w:w="524"/>
        <w:gridCol w:w="547"/>
        <w:gridCol w:w="1095"/>
        <w:gridCol w:w="273"/>
        <w:gridCol w:w="1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3777" w:type="dxa"/>
            <w:gridSpan w:val="7"/>
            <w:shd w:val="clear" w:color="auto" w:fill="D8D8D8"/>
            <w:noWrap w:val="0"/>
            <w:vAlign w:val="center"/>
          </w:tcPr>
          <w:p>
            <w:pPr>
              <w:tabs>
                <w:tab w:val="left" w:pos="7560"/>
              </w:tabs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学校名称</w:t>
            </w:r>
          </w:p>
        </w:tc>
        <w:tc>
          <w:tcPr>
            <w:tcW w:w="4524" w:type="dxa"/>
            <w:gridSpan w:val="7"/>
            <w:shd w:val="clear" w:color="auto" w:fill="D8D8D8"/>
            <w:noWrap w:val="0"/>
            <w:vAlign w:val="center"/>
          </w:tcPr>
          <w:p>
            <w:pPr>
              <w:tabs>
                <w:tab w:val="left" w:pos="7560"/>
              </w:tabs>
              <w:jc w:val="center"/>
              <w:rPr>
                <w:rFonts w:hint="eastAsia" w:eastAsia="宋体"/>
                <w:b/>
                <w:bCs/>
                <w:color w:val="FF0000"/>
                <w:lang w:eastAsia="zh-CN"/>
              </w:rPr>
            </w:pPr>
            <w:r>
              <w:rPr>
                <w:rFonts w:hint="eastAsia"/>
                <w:b/>
                <w:bCs/>
                <w:color w:val="FF0000"/>
                <w:lang w:eastAsia="zh-CN"/>
              </w:rPr>
              <w:t>树人教育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7" w:hRule="atLeast"/>
        </w:trPr>
        <w:tc>
          <w:tcPr>
            <w:tcW w:w="1209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电话</w:t>
            </w:r>
          </w:p>
        </w:tc>
        <w:tc>
          <w:tcPr>
            <w:tcW w:w="2568" w:type="dxa"/>
            <w:gridSpan w:val="6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15858794196</w:t>
            </w:r>
          </w:p>
        </w:tc>
        <w:tc>
          <w:tcPr>
            <w:tcW w:w="713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地址</w:t>
            </w:r>
          </w:p>
        </w:tc>
        <w:tc>
          <w:tcPr>
            <w:tcW w:w="3811" w:type="dxa"/>
            <w:gridSpan w:val="5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 w:ascii="微软雅黑" w:hAnsi="微软雅黑"/>
              </w:rPr>
              <w:t>万年县建明大街站前路中国银行二楼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3777" w:type="dxa"/>
            <w:gridSpan w:val="7"/>
            <w:noWrap w:val="0"/>
            <w:vAlign w:val="center"/>
          </w:tcPr>
          <w:p>
            <w:pPr>
              <w:autoSpaceDN w:val="0"/>
              <w:jc w:val="center"/>
            </w:pPr>
            <w:r>
              <w:t>当地影响力</w:t>
            </w:r>
          </w:p>
        </w:tc>
        <w:tc>
          <w:tcPr>
            <w:tcW w:w="4524" w:type="dxa"/>
            <w:gridSpan w:val="7"/>
            <w:noWrap w:val="0"/>
            <w:vAlign w:val="center"/>
          </w:tcPr>
          <w:p>
            <w:pPr>
              <w:autoSpaceDN w:val="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本地品牌，影响力一般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2493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t>学校规模/</w:t>
            </w:r>
            <w:r>
              <w:rPr>
                <w:rFonts w:hint="eastAsia"/>
              </w:rPr>
              <w:t>环境</w:t>
            </w:r>
          </w:p>
        </w:tc>
        <w:tc>
          <w:tcPr>
            <w:tcW w:w="5808" w:type="dxa"/>
            <w:gridSpan w:val="10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规模一般</w:t>
            </w:r>
            <w:r>
              <w:rPr>
                <w:rFonts w:hint="eastAsia"/>
                <w:lang w:eastAsia="zh-CN"/>
              </w:rPr>
              <w:t>，装修标准较高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9" w:hRule="atLeast"/>
        </w:trPr>
        <w:tc>
          <w:tcPr>
            <w:tcW w:w="1209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面积</w:t>
            </w:r>
          </w:p>
        </w:tc>
        <w:tc>
          <w:tcPr>
            <w:tcW w:w="1284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  <w:lang w:val="en-US" w:eastAsia="zh-CN"/>
              </w:rPr>
              <w:t>300</w:t>
            </w:r>
            <w:r>
              <w:rPr>
                <w:rFonts w:hint="eastAsia"/>
              </w:rPr>
              <w:t>㎡</w:t>
            </w:r>
          </w:p>
        </w:tc>
        <w:tc>
          <w:tcPr>
            <w:tcW w:w="1284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教室概况</w:t>
            </w:r>
          </w:p>
        </w:tc>
        <w:tc>
          <w:tcPr>
            <w:tcW w:w="4524" w:type="dxa"/>
            <w:gridSpan w:val="7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  <w:lang w:val="en-US" w:eastAsia="zh-CN"/>
              </w:rPr>
              <w:t>13</w:t>
            </w:r>
            <w:r>
              <w:rPr>
                <w:rFonts w:hint="eastAsia"/>
              </w:rPr>
              <w:t>间教室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3777" w:type="dxa"/>
            <w:gridSpan w:val="7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在校生</w:t>
            </w:r>
            <w:r>
              <w:t>/</w:t>
            </w:r>
            <w:r>
              <w:rPr>
                <w:rFonts w:hint="eastAsia"/>
              </w:rPr>
              <w:t>生源比例</w:t>
            </w:r>
          </w:p>
        </w:tc>
        <w:tc>
          <w:tcPr>
            <w:tcW w:w="4524" w:type="dxa"/>
            <w:gridSpan w:val="7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  <w:lang w:val="en-US" w:eastAsia="zh-CN"/>
              </w:rPr>
              <w:t>3</w:t>
            </w:r>
            <w:r>
              <w:rPr>
                <w:rFonts w:hint="eastAsia"/>
              </w:rPr>
              <w:t>00人左右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2493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t>每班人数</w:t>
            </w:r>
          </w:p>
        </w:tc>
        <w:tc>
          <w:tcPr>
            <w:tcW w:w="5808" w:type="dxa"/>
            <w:gridSpan w:val="10"/>
            <w:noWrap w:val="0"/>
            <w:vAlign w:val="center"/>
          </w:tcPr>
          <w:p>
            <w:pPr>
              <w:autoSpaceDN w:val="0"/>
              <w:ind w:firstLine="1440" w:firstLineChars="600"/>
            </w:pPr>
            <w:r>
              <w:rPr>
                <w:rFonts w:hint="eastAsia"/>
              </w:rPr>
              <w:t>一对一、小班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8301" w:type="dxa"/>
            <w:gridSpan w:val="14"/>
            <w:shd w:val="clear" w:color="auto" w:fill="D8D8D8"/>
            <w:noWrap w:val="0"/>
            <w:vAlign w:val="center"/>
          </w:tcPr>
          <w:p>
            <w:pPr>
              <w:autoSpaceDN w:val="0"/>
              <w:jc w:val="center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课程设置及</w:t>
            </w:r>
            <w:r>
              <w:rPr>
                <w:rFonts w:hint="eastAsia"/>
                <w:b/>
                <w:color w:val="FF0000"/>
              </w:rPr>
              <w:t>教材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9" w:hRule="atLeast"/>
        </w:trPr>
        <w:tc>
          <w:tcPr>
            <w:tcW w:w="1366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课程名称</w:t>
            </w:r>
          </w:p>
        </w:tc>
        <w:tc>
          <w:tcPr>
            <w:tcW w:w="2005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t>所用教材</w:t>
            </w:r>
          </w:p>
        </w:tc>
        <w:tc>
          <w:tcPr>
            <w:tcW w:w="1643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授课模式</w:t>
            </w:r>
          </w:p>
        </w:tc>
        <w:tc>
          <w:tcPr>
            <w:tcW w:w="1642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收费</w:t>
            </w:r>
          </w:p>
        </w:tc>
        <w:tc>
          <w:tcPr>
            <w:tcW w:w="1645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年龄段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1366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语数外</w:t>
            </w:r>
          </w:p>
        </w:tc>
        <w:tc>
          <w:tcPr>
            <w:tcW w:w="2005" w:type="dxa"/>
            <w:gridSpan w:val="4"/>
            <w:noWrap w:val="0"/>
            <w:vAlign w:val="center"/>
          </w:tcPr>
          <w:p>
            <w:pPr>
              <w:autoSpaceDN w:val="0"/>
              <w:ind w:firstLine="720" w:firstLineChars="300"/>
            </w:pPr>
            <w:r>
              <w:rPr>
                <w:rFonts w:hint="eastAsia"/>
              </w:rPr>
              <w:t>公教</w:t>
            </w:r>
          </w:p>
        </w:tc>
        <w:tc>
          <w:tcPr>
            <w:tcW w:w="1643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一对一</w:t>
            </w:r>
          </w:p>
        </w:tc>
        <w:tc>
          <w:tcPr>
            <w:tcW w:w="1642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1</w:t>
            </w:r>
            <w:r>
              <w:rPr>
                <w:rFonts w:hint="eastAsia"/>
                <w:lang w:val="en-US" w:eastAsia="zh-CN"/>
              </w:rPr>
              <w:t>00</w:t>
            </w:r>
            <w:r>
              <w:rPr>
                <w:rFonts w:hint="eastAsia"/>
              </w:rPr>
              <w:t>元/课时</w:t>
            </w:r>
          </w:p>
        </w:tc>
        <w:tc>
          <w:tcPr>
            <w:tcW w:w="1645" w:type="dxa"/>
            <w:gridSpan w:val="2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初</w:t>
            </w:r>
            <w:r>
              <w:rPr>
                <w:rFonts w:hint="eastAsia"/>
                <w:lang w:eastAsia="zh-CN"/>
              </w:rPr>
              <w:t>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" w:hRule="atLeast"/>
        </w:trPr>
        <w:tc>
          <w:tcPr>
            <w:tcW w:w="8301" w:type="dxa"/>
            <w:gridSpan w:val="14"/>
            <w:noWrap w:val="0"/>
            <w:vAlign w:val="center"/>
          </w:tcPr>
          <w:p>
            <w:pPr>
              <w:autoSpaceDN w:val="0"/>
              <w:jc w:val="center"/>
            </w:pPr>
            <w:r>
              <w:t>备注：60</w:t>
            </w:r>
            <w:r>
              <w:rPr>
                <w:rFonts w:hint="eastAsia"/>
              </w:rPr>
              <w:t>分钟/课时，</w:t>
            </w:r>
            <w:r>
              <w:t>2</w:t>
            </w:r>
            <w:r>
              <w:rPr>
                <w:rFonts w:hint="eastAsia"/>
              </w:rPr>
              <w:t>课时/次课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4" w:hRule="atLeast"/>
        </w:trPr>
        <w:tc>
          <w:tcPr>
            <w:tcW w:w="8301" w:type="dxa"/>
            <w:gridSpan w:val="14"/>
            <w:shd w:val="clear" w:color="auto" w:fill="D8D8D8"/>
            <w:noWrap w:val="0"/>
            <w:vAlign w:val="center"/>
          </w:tcPr>
          <w:p>
            <w:pPr>
              <w:autoSpaceDN w:val="0"/>
              <w:jc w:val="center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销售</w:t>
            </w:r>
            <w:r>
              <w:rPr>
                <w:b/>
                <w:color w:val="FF0000"/>
              </w:rPr>
              <w:t>及市场营销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456" w:type="dxa"/>
            <w:gridSpan w:val="3"/>
            <w:vMerge w:val="restart"/>
            <w:noWrap w:val="0"/>
            <w:vAlign w:val="center"/>
          </w:tcPr>
          <w:p>
            <w:pPr>
              <w:autoSpaceDN w:val="0"/>
              <w:jc w:val="center"/>
            </w:pPr>
            <w:r>
              <w:t>销售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销售态度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销售技巧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英语能力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形象气质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着装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456" w:type="dxa"/>
            <w:gridSpan w:val="3"/>
            <w:vMerge w:val="continue"/>
            <w:noWrap w:val="0"/>
            <w:vAlign w:val="center"/>
          </w:tcPr>
          <w:p>
            <w:pPr>
              <w:autoSpaceDN w:val="0"/>
              <w:jc w:val="center"/>
            </w:pP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一般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无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无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一般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不</w:t>
            </w:r>
            <w:r>
              <w:t>统一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456" w:type="dxa"/>
            <w:gridSpan w:val="3"/>
            <w:vMerge w:val="restart"/>
            <w:noWrap w:val="0"/>
            <w:vAlign w:val="center"/>
          </w:tcPr>
          <w:p>
            <w:pPr>
              <w:autoSpaceDN w:val="0"/>
              <w:jc w:val="center"/>
            </w:pPr>
            <w:r>
              <w:t>市场营销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户外可见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宣传布置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宣传卖点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宣传物品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宣传内容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456" w:type="dxa"/>
            <w:gridSpan w:val="3"/>
            <w:vMerge w:val="continue"/>
            <w:noWrap w:val="0"/>
            <w:vAlign w:val="center"/>
          </w:tcPr>
          <w:p>
            <w:pPr>
              <w:autoSpaceDN w:val="0"/>
              <w:jc w:val="center"/>
            </w:pP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广告牌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易拉宝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名师、个性化教学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易拉宝</w:t>
            </w:r>
            <w:r>
              <w:rPr>
                <w:rFonts w:hint="eastAsia"/>
                <w:lang w:eastAsia="zh-CN"/>
              </w:rPr>
              <w:t>，传单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暑假班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456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综合评价</w:t>
            </w:r>
          </w:p>
        </w:tc>
        <w:tc>
          <w:tcPr>
            <w:tcW w:w="6845" w:type="dxa"/>
            <w:gridSpan w:val="11"/>
            <w:noWrap w:val="0"/>
            <w:vAlign w:val="center"/>
          </w:tcPr>
          <w:p>
            <w:pPr>
              <w:pStyle w:val="10"/>
              <w:ind w:firstLine="480" w:firstLineChars="200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本地企业，只有一家，成立有三年时间，依靠低价格招生，没有一对一教室，都是二十人教室，地理位置很好，沿街商铺。</w:t>
            </w:r>
          </w:p>
        </w:tc>
      </w:tr>
    </w:tbl>
    <w:p>
      <w:pPr>
        <w:autoSpaceDN w:val="0"/>
        <w:spacing w:line="0" w:lineRule="atLeast"/>
        <w:rPr>
          <w:color w:val="000000"/>
          <w:sz w:val="32"/>
          <w:szCs w:val="28"/>
        </w:rPr>
      </w:pPr>
    </w:p>
    <w:p>
      <w:pPr>
        <w:tabs>
          <w:tab w:val="left" w:pos="0"/>
        </w:tabs>
        <w:ind w:right="-586" w:rightChars="-244"/>
        <w:rPr>
          <w:rFonts w:hint="eastAsia" w:ascii="微软雅黑" w:hAnsi="微软雅黑" w:eastAsia="微软雅黑"/>
          <w:b/>
          <w:bCs/>
          <w:color w:val="0000FF"/>
          <w:sz w:val="28"/>
          <w:szCs w:val="36"/>
          <w:lang w:eastAsia="zh-CN"/>
        </w:rPr>
      </w:pPr>
      <w:r>
        <w:rPr>
          <w:rFonts w:hint="eastAsia" w:ascii="微软雅黑" w:hAnsi="微软雅黑" w:eastAsia="微软雅黑"/>
          <w:b/>
          <w:bCs/>
          <w:szCs w:val="32"/>
        </w:rPr>
        <w:br w:type="page"/>
      </w:r>
      <w:r>
        <w:rPr>
          <w:rFonts w:hint="eastAsia" w:ascii="微软雅黑" w:hAnsi="微软雅黑" w:eastAsia="微软雅黑"/>
          <w:b/>
          <w:bCs/>
          <w:szCs w:val="32"/>
        </w:rPr>
        <w:t>2、</w:t>
      </w:r>
      <w:r>
        <w:rPr>
          <w:rFonts w:hint="eastAsia" w:ascii="微软雅黑" w:hAnsi="微软雅黑" w:eastAsia="微软雅黑"/>
          <w:b/>
          <w:bCs/>
          <w:szCs w:val="32"/>
          <w:lang w:eastAsia="zh-CN"/>
        </w:rPr>
        <w:t>昂立国际教育</w:t>
      </w:r>
    </w:p>
    <w:p>
      <w:pPr>
        <w:tabs>
          <w:tab w:val="left" w:pos="0"/>
          <w:tab w:val="center" w:pos="4153"/>
        </w:tabs>
        <w:ind w:right="-586" w:rightChars="-244"/>
        <w:jc w:val="both"/>
        <w:rPr>
          <w:rFonts w:hint="eastAsia" w:eastAsia="宋体"/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val="en-US" w:eastAsia="zh-CN"/>
        </w:rPr>
        <w:t xml:space="preserve"> </w:t>
      </w:r>
      <w:r>
        <w:rPr>
          <w:b/>
          <w:bCs/>
          <w:sz w:val="32"/>
          <w:szCs w:val="32"/>
        </w:rPr>
        <w:drawing>
          <wp:inline distT="0" distB="0" distL="114300" distR="114300">
            <wp:extent cx="2592070" cy="1943735"/>
            <wp:effectExtent l="0" t="0" r="17780" b="18415"/>
            <wp:docPr id="88" name="图片 83" descr="e337707702920dede717140e50dcf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3" descr="e337707702920dede717140e50dcf9f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32"/>
          <w:szCs w:val="32"/>
          <w:lang w:val="en-US" w:eastAsia="zh-CN"/>
        </w:rPr>
        <w:t xml:space="preserve"> </w:t>
      </w:r>
      <w:r>
        <w:rPr>
          <w:rFonts w:hint="eastAsia" w:eastAsia="宋体"/>
          <w:b/>
          <w:bCs/>
          <w:sz w:val="32"/>
          <w:szCs w:val="32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89" name="图片 85" descr="36a65f6ac3b66fe4127403eeb0f4e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5" descr="36a65f6ac3b66fe4127403eeb0f4e3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pPr w:leftFromText="180" w:rightFromText="180" w:vertAnchor="text" w:horzAnchor="page" w:tblpX="2147" w:tblpY="166"/>
        <w:tblOverlap w:val="never"/>
        <w:tblW w:w="821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1"/>
        <w:gridCol w:w="157"/>
        <w:gridCol w:w="90"/>
        <w:gridCol w:w="1037"/>
        <w:gridCol w:w="331"/>
        <w:gridCol w:w="547"/>
        <w:gridCol w:w="406"/>
        <w:gridCol w:w="416"/>
        <w:gridCol w:w="297"/>
        <w:gridCol w:w="524"/>
        <w:gridCol w:w="547"/>
        <w:gridCol w:w="1095"/>
        <w:gridCol w:w="273"/>
        <w:gridCol w:w="1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3689" w:type="dxa"/>
            <w:gridSpan w:val="7"/>
            <w:shd w:val="clear" w:color="auto" w:fill="D8D8D8"/>
            <w:noWrap w:val="0"/>
            <w:vAlign w:val="center"/>
          </w:tcPr>
          <w:p>
            <w:pPr>
              <w:tabs>
                <w:tab w:val="left" w:pos="7560"/>
              </w:tabs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学校名称</w:t>
            </w:r>
          </w:p>
        </w:tc>
        <w:tc>
          <w:tcPr>
            <w:tcW w:w="4524" w:type="dxa"/>
            <w:gridSpan w:val="7"/>
            <w:shd w:val="clear" w:color="auto" w:fill="D8D8D8"/>
            <w:noWrap w:val="0"/>
            <w:vAlign w:val="center"/>
          </w:tcPr>
          <w:p>
            <w:pPr>
              <w:tabs>
                <w:tab w:val="left" w:pos="7560"/>
              </w:tabs>
              <w:jc w:val="center"/>
              <w:rPr>
                <w:rFonts w:hint="eastAsia" w:eastAsia="宋体"/>
                <w:b/>
                <w:bCs/>
                <w:color w:val="FF0000"/>
                <w:lang w:eastAsia="zh-CN"/>
              </w:rPr>
            </w:pPr>
            <w:r>
              <w:rPr>
                <w:rFonts w:hint="eastAsia"/>
                <w:b/>
                <w:bCs/>
                <w:color w:val="FF0000"/>
                <w:lang w:eastAsia="zh-CN"/>
              </w:rPr>
              <w:t>昂立国际教育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7" w:hRule="atLeast"/>
        </w:trPr>
        <w:tc>
          <w:tcPr>
            <w:tcW w:w="1121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电话</w:t>
            </w:r>
          </w:p>
        </w:tc>
        <w:tc>
          <w:tcPr>
            <w:tcW w:w="2568" w:type="dxa"/>
            <w:gridSpan w:val="6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3831700</w:t>
            </w:r>
          </w:p>
        </w:tc>
        <w:tc>
          <w:tcPr>
            <w:tcW w:w="713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地址</w:t>
            </w:r>
          </w:p>
        </w:tc>
        <w:tc>
          <w:tcPr>
            <w:tcW w:w="3811" w:type="dxa"/>
            <w:gridSpan w:val="5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 w:ascii="微软雅黑" w:hAnsi="微软雅黑"/>
              </w:rPr>
              <w:t>步行街</w:t>
            </w:r>
            <w:r>
              <w:rPr>
                <w:rFonts w:hint="eastAsia"/>
              </w:rPr>
              <w:t>F</w:t>
            </w:r>
            <w:r>
              <w:rPr>
                <w:rFonts w:hint="eastAsia" w:ascii="微软雅黑" w:hAnsi="微软雅黑"/>
              </w:rPr>
              <w:t>区</w:t>
            </w:r>
            <w:r>
              <w:rPr>
                <w:rFonts w:hint="eastAsia" w:cs="Tahoma"/>
              </w:rPr>
              <w:t>14</w:t>
            </w:r>
            <w:r>
              <w:rPr>
                <w:rFonts w:hint="eastAsia" w:ascii="微软雅黑" w:hAnsi="微软雅黑"/>
              </w:rPr>
              <w:t>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3689" w:type="dxa"/>
            <w:gridSpan w:val="7"/>
            <w:noWrap w:val="0"/>
            <w:vAlign w:val="center"/>
          </w:tcPr>
          <w:p>
            <w:pPr>
              <w:autoSpaceDN w:val="0"/>
              <w:jc w:val="center"/>
            </w:pPr>
            <w:r>
              <w:t>当地影响力</w:t>
            </w:r>
          </w:p>
        </w:tc>
        <w:tc>
          <w:tcPr>
            <w:tcW w:w="4524" w:type="dxa"/>
            <w:gridSpan w:val="7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全国连锁，影响力较大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2405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t>学校规模/</w:t>
            </w:r>
            <w:r>
              <w:rPr>
                <w:rFonts w:hint="eastAsia"/>
              </w:rPr>
              <w:t>环境</w:t>
            </w:r>
          </w:p>
        </w:tc>
        <w:tc>
          <w:tcPr>
            <w:tcW w:w="5808" w:type="dxa"/>
            <w:gridSpan w:val="10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规模较大，环境一般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9" w:hRule="atLeast"/>
        </w:trPr>
        <w:tc>
          <w:tcPr>
            <w:tcW w:w="1121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面积</w:t>
            </w:r>
          </w:p>
        </w:tc>
        <w:tc>
          <w:tcPr>
            <w:tcW w:w="1284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近</w:t>
            </w:r>
            <w:r>
              <w:rPr>
                <w:rFonts w:hint="eastAsia"/>
                <w:lang w:val="en-US" w:eastAsia="zh-CN"/>
              </w:rPr>
              <w:t>1000</w:t>
            </w:r>
            <w:r>
              <w:rPr>
                <w:rFonts w:hint="eastAsia"/>
              </w:rPr>
              <w:t>㎡</w:t>
            </w:r>
          </w:p>
        </w:tc>
        <w:tc>
          <w:tcPr>
            <w:tcW w:w="1284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教室概况</w:t>
            </w:r>
          </w:p>
        </w:tc>
        <w:tc>
          <w:tcPr>
            <w:tcW w:w="4524" w:type="dxa"/>
            <w:gridSpan w:val="7"/>
            <w:noWrap w:val="0"/>
            <w:vAlign w:val="center"/>
          </w:tcPr>
          <w:p>
            <w:pPr>
              <w:autoSpaceDN w:val="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20间教室，每间教室25人左右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3689" w:type="dxa"/>
            <w:gridSpan w:val="7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在校生</w:t>
            </w:r>
            <w:r>
              <w:t>/</w:t>
            </w:r>
            <w:r>
              <w:rPr>
                <w:rFonts w:hint="eastAsia"/>
              </w:rPr>
              <w:t>生源比例</w:t>
            </w:r>
          </w:p>
        </w:tc>
        <w:tc>
          <w:tcPr>
            <w:tcW w:w="4524" w:type="dxa"/>
            <w:gridSpan w:val="7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  <w:lang w:val="en-US" w:eastAsia="zh-CN"/>
              </w:rPr>
              <w:t>600</w:t>
            </w:r>
            <w:r>
              <w:rPr>
                <w:rFonts w:hint="eastAsia"/>
              </w:rPr>
              <w:t>人左右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2405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t>每班人数</w:t>
            </w:r>
          </w:p>
        </w:tc>
        <w:tc>
          <w:tcPr>
            <w:tcW w:w="5808" w:type="dxa"/>
            <w:gridSpan w:val="10"/>
            <w:noWrap w:val="0"/>
            <w:vAlign w:val="center"/>
          </w:tcPr>
          <w:p>
            <w:pPr>
              <w:autoSpaceDN w:val="0"/>
              <w:ind w:firstLine="1440" w:firstLineChars="600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一对一，小班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8213" w:type="dxa"/>
            <w:gridSpan w:val="14"/>
            <w:shd w:val="clear" w:color="auto" w:fill="D8D8D8"/>
            <w:noWrap w:val="0"/>
            <w:vAlign w:val="center"/>
          </w:tcPr>
          <w:p>
            <w:pPr>
              <w:autoSpaceDN w:val="0"/>
              <w:jc w:val="center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课程设置及</w:t>
            </w:r>
            <w:r>
              <w:rPr>
                <w:rFonts w:hint="eastAsia"/>
                <w:b/>
                <w:color w:val="FF0000"/>
              </w:rPr>
              <w:t>教材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9" w:hRule="atLeast"/>
        </w:trPr>
        <w:tc>
          <w:tcPr>
            <w:tcW w:w="127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课程名称</w:t>
            </w:r>
          </w:p>
        </w:tc>
        <w:tc>
          <w:tcPr>
            <w:tcW w:w="2005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t>所用教材</w:t>
            </w:r>
          </w:p>
        </w:tc>
        <w:tc>
          <w:tcPr>
            <w:tcW w:w="1643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授课模式</w:t>
            </w:r>
          </w:p>
        </w:tc>
        <w:tc>
          <w:tcPr>
            <w:tcW w:w="1642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收费</w:t>
            </w:r>
          </w:p>
        </w:tc>
        <w:tc>
          <w:tcPr>
            <w:tcW w:w="1645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年龄段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127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语数外</w:t>
            </w:r>
          </w:p>
        </w:tc>
        <w:tc>
          <w:tcPr>
            <w:tcW w:w="2005" w:type="dxa"/>
            <w:gridSpan w:val="4"/>
            <w:noWrap w:val="0"/>
            <w:vAlign w:val="center"/>
          </w:tcPr>
          <w:p>
            <w:pPr>
              <w:autoSpaceDN w:val="0"/>
              <w:ind w:firstLine="720" w:firstLineChars="300"/>
            </w:pPr>
            <w:r>
              <w:rPr>
                <w:rFonts w:hint="eastAsia"/>
              </w:rPr>
              <w:t>公教</w:t>
            </w:r>
          </w:p>
        </w:tc>
        <w:tc>
          <w:tcPr>
            <w:tcW w:w="1643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一对一</w:t>
            </w:r>
          </w:p>
        </w:tc>
        <w:tc>
          <w:tcPr>
            <w:tcW w:w="1642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  <w:sz w:val="20"/>
                <w:lang w:val="en-US" w:eastAsia="zh-CN"/>
              </w:rPr>
              <w:t>160</w:t>
            </w:r>
            <w:r>
              <w:rPr>
                <w:rFonts w:hint="eastAsia"/>
                <w:sz w:val="20"/>
              </w:rPr>
              <w:t>元/课时</w:t>
            </w:r>
          </w:p>
        </w:tc>
        <w:tc>
          <w:tcPr>
            <w:tcW w:w="1645" w:type="dxa"/>
            <w:gridSpan w:val="2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初</w:t>
            </w:r>
            <w:r>
              <w:rPr>
                <w:rFonts w:hint="eastAsia"/>
                <w:lang w:eastAsia="zh-CN"/>
              </w:rPr>
              <w:t>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" w:hRule="atLeast"/>
        </w:trPr>
        <w:tc>
          <w:tcPr>
            <w:tcW w:w="8213" w:type="dxa"/>
            <w:gridSpan w:val="14"/>
            <w:noWrap w:val="0"/>
            <w:vAlign w:val="center"/>
          </w:tcPr>
          <w:p>
            <w:pPr>
              <w:autoSpaceDN w:val="0"/>
              <w:jc w:val="center"/>
            </w:pPr>
            <w:r>
              <w:t>备注：6</w:t>
            </w:r>
            <w:r>
              <w:rPr>
                <w:rFonts w:hint="eastAsia"/>
              </w:rPr>
              <w:t>0分钟/课时，</w:t>
            </w:r>
            <w:r>
              <w:t>2</w:t>
            </w:r>
            <w:r>
              <w:rPr>
                <w:rFonts w:hint="eastAsia"/>
              </w:rPr>
              <w:t>课时/次课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4" w:hRule="atLeast"/>
        </w:trPr>
        <w:tc>
          <w:tcPr>
            <w:tcW w:w="8213" w:type="dxa"/>
            <w:gridSpan w:val="14"/>
            <w:shd w:val="clear" w:color="auto" w:fill="D8D8D8"/>
            <w:noWrap w:val="0"/>
            <w:vAlign w:val="center"/>
          </w:tcPr>
          <w:p>
            <w:pPr>
              <w:autoSpaceDN w:val="0"/>
              <w:jc w:val="center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销售</w:t>
            </w:r>
            <w:r>
              <w:rPr>
                <w:b/>
                <w:color w:val="FF0000"/>
              </w:rPr>
              <w:t>及市场营销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368" w:type="dxa"/>
            <w:gridSpan w:val="3"/>
            <w:vMerge w:val="restart"/>
            <w:noWrap w:val="0"/>
            <w:vAlign w:val="center"/>
          </w:tcPr>
          <w:p>
            <w:pPr>
              <w:autoSpaceDN w:val="0"/>
              <w:jc w:val="center"/>
            </w:pPr>
            <w:r>
              <w:t>销售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销售态度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销售技巧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英语能力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形象气质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着装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368" w:type="dxa"/>
            <w:gridSpan w:val="3"/>
            <w:vMerge w:val="continue"/>
            <w:noWrap w:val="0"/>
            <w:vAlign w:val="center"/>
          </w:tcPr>
          <w:p>
            <w:pPr>
              <w:autoSpaceDN w:val="0"/>
              <w:jc w:val="center"/>
            </w:pP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良好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良好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一般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良好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不</w:t>
            </w:r>
            <w:r>
              <w:t>统一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368" w:type="dxa"/>
            <w:gridSpan w:val="3"/>
            <w:vMerge w:val="restart"/>
            <w:noWrap w:val="0"/>
            <w:vAlign w:val="center"/>
          </w:tcPr>
          <w:p>
            <w:pPr>
              <w:autoSpaceDN w:val="0"/>
              <w:jc w:val="center"/>
            </w:pPr>
            <w:r>
              <w:t>市场营销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户外可见度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宣传布置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宣传卖点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宣传物品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宣传内容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368" w:type="dxa"/>
            <w:gridSpan w:val="3"/>
            <w:vMerge w:val="continue"/>
            <w:noWrap w:val="0"/>
            <w:vAlign w:val="center"/>
          </w:tcPr>
          <w:p>
            <w:pPr>
              <w:autoSpaceDN w:val="0"/>
              <w:jc w:val="center"/>
            </w:pP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广告牌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易拉宝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名师教学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传单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暑假班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综合评价</w:t>
            </w:r>
          </w:p>
        </w:tc>
        <w:tc>
          <w:tcPr>
            <w:tcW w:w="6845" w:type="dxa"/>
            <w:gridSpan w:val="11"/>
            <w:noWrap w:val="0"/>
            <w:vAlign w:val="center"/>
          </w:tcPr>
          <w:p>
            <w:pPr>
              <w:ind w:firstLine="480" w:firstLineChars="200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全国连锁，</w:t>
            </w:r>
            <w:r>
              <w:rPr>
                <w:rFonts w:hint="eastAsia"/>
              </w:rPr>
              <w:t>本地三家分店，</w:t>
            </w:r>
            <w:r>
              <w:rPr>
                <w:rFonts w:hint="eastAsia"/>
                <w:lang w:eastAsia="zh-CN"/>
              </w:rPr>
              <w:t>开了</w:t>
            </w:r>
            <w:r>
              <w:rPr>
                <w:rFonts w:hint="eastAsia"/>
                <w:lang w:val="en-US" w:eastAsia="zh-CN"/>
              </w:rPr>
              <w:t>11年时间。</w:t>
            </w:r>
            <w:r>
              <w:rPr>
                <w:rFonts w:hint="eastAsia"/>
              </w:rPr>
              <w:t>上课统一到步行街F区14号（总部）上课，培训机构老板，本身也是一家幼儿园的校长，上课教室为幼儿园教室。</w:t>
            </w:r>
            <w:r>
              <w:rPr>
                <w:rFonts w:hint="eastAsia"/>
                <w:lang w:eastAsia="zh-CN"/>
              </w:rPr>
              <w:t>位于步行街内，在本地知名度较高，先做试卷测试，再针对辅导。</w:t>
            </w:r>
          </w:p>
        </w:tc>
      </w:tr>
    </w:tbl>
    <w:p>
      <w:pPr>
        <w:tabs>
          <w:tab w:val="left" w:pos="0"/>
        </w:tabs>
        <w:ind w:right="-586" w:rightChars="-244"/>
        <w:rPr>
          <w:b/>
          <w:bCs/>
          <w:sz w:val="32"/>
          <w:szCs w:val="32"/>
        </w:rPr>
      </w:pPr>
    </w:p>
    <w:p>
      <w:pPr>
        <w:tabs>
          <w:tab w:val="left" w:pos="0"/>
        </w:tabs>
        <w:ind w:right="-586" w:rightChars="-244"/>
        <w:rPr>
          <w:rFonts w:hint="eastAsia" w:ascii="微软雅黑" w:hAnsi="微软雅黑" w:eastAsia="微软雅黑"/>
          <w:b/>
          <w:bCs/>
          <w:szCs w:val="32"/>
        </w:rPr>
      </w:pPr>
    </w:p>
    <w:p>
      <w:pPr>
        <w:tabs>
          <w:tab w:val="left" w:pos="0"/>
        </w:tabs>
        <w:ind w:right="-586" w:rightChars="-244"/>
        <w:rPr>
          <w:rFonts w:hint="eastAsia" w:ascii="微软雅黑" w:hAnsi="微软雅黑" w:eastAsia="微软雅黑"/>
          <w:b/>
          <w:bCs/>
          <w:color w:val="0000FF"/>
          <w:sz w:val="28"/>
          <w:szCs w:val="36"/>
          <w:lang w:eastAsia="zh-CN"/>
        </w:rPr>
      </w:pPr>
      <w:r>
        <w:rPr>
          <w:rFonts w:hint="eastAsia" w:ascii="微软雅黑" w:hAnsi="微软雅黑" w:eastAsia="微软雅黑"/>
          <w:b/>
          <w:bCs/>
          <w:szCs w:val="32"/>
        </w:rPr>
        <w:t>3、</w:t>
      </w:r>
      <w:r>
        <w:rPr>
          <w:rFonts w:hint="eastAsia" w:ascii="微软雅黑" w:hAnsi="微软雅黑" w:eastAsia="微软雅黑"/>
          <w:b/>
          <w:bCs/>
          <w:szCs w:val="32"/>
          <w:lang w:eastAsia="zh-CN"/>
        </w:rPr>
        <w:t>希文教育</w:t>
      </w:r>
    </w:p>
    <w:p>
      <w:pPr>
        <w:tabs>
          <w:tab w:val="left" w:pos="0"/>
          <w:tab w:val="center" w:pos="4153"/>
        </w:tabs>
        <w:ind w:right="-586" w:rightChars="-244"/>
        <w:jc w:val="center"/>
        <w:rPr>
          <w:rFonts w:hint="eastAsia" w:eastAsia="宋体"/>
          <w:b/>
          <w:bCs/>
          <w:sz w:val="32"/>
          <w:szCs w:val="32"/>
          <w:lang w:eastAsia="zh-CN"/>
        </w:rPr>
      </w:pPr>
      <w:r>
        <w:rPr>
          <w:b/>
          <w:bCs/>
          <w:sz w:val="32"/>
          <w:szCs w:val="32"/>
        </w:rPr>
        <w:drawing>
          <wp:inline distT="0" distB="0" distL="114300" distR="114300">
            <wp:extent cx="2592070" cy="1943735"/>
            <wp:effectExtent l="0" t="0" r="17780" b="18415"/>
            <wp:docPr id="90" name="图片 87" descr="4b2abaf8fa11ebb33abd04805e4d5f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7" descr="4b2abaf8fa11ebb33abd04805e4d5f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b/>
          <w:bCs/>
          <w:sz w:val="32"/>
          <w:szCs w:val="32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91" name="图片 89" descr="444d1200fdc7184ce90457631d242e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9" descr="444d1200fdc7184ce90457631d242e0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pPr w:leftFromText="180" w:rightFromText="180" w:vertAnchor="text" w:horzAnchor="page" w:tblpX="2147" w:tblpY="166"/>
        <w:tblOverlap w:val="never"/>
        <w:tblW w:w="821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1"/>
        <w:gridCol w:w="157"/>
        <w:gridCol w:w="90"/>
        <w:gridCol w:w="1037"/>
        <w:gridCol w:w="331"/>
        <w:gridCol w:w="547"/>
        <w:gridCol w:w="406"/>
        <w:gridCol w:w="416"/>
        <w:gridCol w:w="297"/>
        <w:gridCol w:w="524"/>
        <w:gridCol w:w="547"/>
        <w:gridCol w:w="1095"/>
        <w:gridCol w:w="273"/>
        <w:gridCol w:w="1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27" w:hRule="atLeast"/>
        </w:trPr>
        <w:tc>
          <w:tcPr>
            <w:tcW w:w="3689" w:type="dxa"/>
            <w:gridSpan w:val="7"/>
            <w:shd w:val="clear" w:color="auto" w:fill="D8D8D8"/>
            <w:noWrap w:val="0"/>
            <w:vAlign w:val="center"/>
          </w:tcPr>
          <w:p>
            <w:pPr>
              <w:tabs>
                <w:tab w:val="left" w:pos="7560"/>
              </w:tabs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学校名称</w:t>
            </w:r>
          </w:p>
        </w:tc>
        <w:tc>
          <w:tcPr>
            <w:tcW w:w="4524" w:type="dxa"/>
            <w:gridSpan w:val="7"/>
            <w:shd w:val="clear" w:color="auto" w:fill="D8D8D8"/>
            <w:noWrap w:val="0"/>
            <w:vAlign w:val="center"/>
          </w:tcPr>
          <w:p>
            <w:pPr>
              <w:tabs>
                <w:tab w:val="left" w:pos="7560"/>
              </w:tabs>
              <w:jc w:val="center"/>
              <w:rPr>
                <w:rFonts w:hint="eastAsia" w:eastAsia="宋体"/>
                <w:b/>
                <w:bCs/>
                <w:color w:val="FF0000"/>
                <w:lang w:eastAsia="zh-CN"/>
              </w:rPr>
            </w:pPr>
            <w:r>
              <w:rPr>
                <w:rFonts w:hint="eastAsia"/>
                <w:b/>
                <w:bCs/>
                <w:color w:val="FF0000"/>
                <w:lang w:eastAsia="zh-CN"/>
              </w:rPr>
              <w:t>希文教育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7" w:hRule="atLeast"/>
        </w:trPr>
        <w:tc>
          <w:tcPr>
            <w:tcW w:w="1121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电话</w:t>
            </w:r>
          </w:p>
        </w:tc>
        <w:tc>
          <w:tcPr>
            <w:tcW w:w="2568" w:type="dxa"/>
            <w:gridSpan w:val="6"/>
            <w:noWrap w:val="0"/>
            <w:vAlign w:val="center"/>
          </w:tcPr>
          <w:p>
            <w:pPr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15907080146</w:t>
            </w:r>
          </w:p>
        </w:tc>
        <w:tc>
          <w:tcPr>
            <w:tcW w:w="713" w:type="dxa"/>
            <w:gridSpan w:val="2"/>
            <w:noWrap w:val="0"/>
            <w:vAlign w:val="center"/>
          </w:tcPr>
          <w:p>
            <w:pPr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地址</w:t>
            </w:r>
          </w:p>
        </w:tc>
        <w:tc>
          <w:tcPr>
            <w:tcW w:w="3811" w:type="dxa"/>
            <w:gridSpan w:val="5"/>
            <w:noWrap w:val="0"/>
            <w:vAlign w:val="center"/>
          </w:tcPr>
          <w:p>
            <w:pPr>
              <w:autoSpaceDN w:val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万年县财富步行街K区11-12号二楼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01" w:hRule="atLeast"/>
        </w:trPr>
        <w:tc>
          <w:tcPr>
            <w:tcW w:w="3689" w:type="dxa"/>
            <w:gridSpan w:val="7"/>
            <w:noWrap w:val="0"/>
            <w:vAlign w:val="center"/>
          </w:tcPr>
          <w:p>
            <w:pPr>
              <w:autoSpaceDN w:val="0"/>
              <w:jc w:val="center"/>
            </w:pPr>
            <w:r>
              <w:t>当地影响力</w:t>
            </w:r>
          </w:p>
        </w:tc>
        <w:tc>
          <w:tcPr>
            <w:tcW w:w="4524" w:type="dxa"/>
            <w:gridSpan w:val="7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本地企业，四家分校，当地影响力较大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2405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t>学校规模/</w:t>
            </w:r>
            <w:r>
              <w:rPr>
                <w:rFonts w:hint="eastAsia"/>
              </w:rPr>
              <w:t>环境</w:t>
            </w:r>
          </w:p>
        </w:tc>
        <w:tc>
          <w:tcPr>
            <w:tcW w:w="5808" w:type="dxa"/>
            <w:gridSpan w:val="10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规模一般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9" w:hRule="atLeast"/>
        </w:trPr>
        <w:tc>
          <w:tcPr>
            <w:tcW w:w="1121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面积</w:t>
            </w:r>
          </w:p>
        </w:tc>
        <w:tc>
          <w:tcPr>
            <w:tcW w:w="1284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  <w:lang w:val="en-US" w:eastAsia="zh-CN"/>
              </w:rPr>
              <w:t>300</w:t>
            </w:r>
            <w:r>
              <w:rPr>
                <w:rFonts w:hint="eastAsia"/>
              </w:rPr>
              <w:t>㎡</w:t>
            </w:r>
          </w:p>
        </w:tc>
        <w:tc>
          <w:tcPr>
            <w:tcW w:w="1284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教室概况</w:t>
            </w:r>
          </w:p>
        </w:tc>
        <w:tc>
          <w:tcPr>
            <w:tcW w:w="4524" w:type="dxa"/>
            <w:gridSpan w:val="7"/>
            <w:noWrap w:val="0"/>
            <w:vAlign w:val="center"/>
          </w:tcPr>
          <w:p>
            <w:pPr>
              <w:autoSpaceDN w:val="0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12</w:t>
            </w:r>
            <w:r>
              <w:rPr>
                <w:rFonts w:hint="eastAsia"/>
              </w:rPr>
              <w:t>间教室</w:t>
            </w:r>
            <w:r>
              <w:rPr>
                <w:rFonts w:hint="eastAsia"/>
                <w:lang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7间一对一教室，4间20人教室，一间6人教室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6" w:hRule="atLeast"/>
        </w:trPr>
        <w:tc>
          <w:tcPr>
            <w:tcW w:w="3689" w:type="dxa"/>
            <w:gridSpan w:val="7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在校生</w:t>
            </w:r>
            <w:r>
              <w:t>/</w:t>
            </w:r>
            <w:r>
              <w:rPr>
                <w:rFonts w:hint="eastAsia"/>
              </w:rPr>
              <w:t>生源比例</w:t>
            </w:r>
          </w:p>
        </w:tc>
        <w:tc>
          <w:tcPr>
            <w:tcW w:w="4524" w:type="dxa"/>
            <w:gridSpan w:val="7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  <w:lang w:val="en-US" w:eastAsia="zh-CN"/>
              </w:rPr>
              <w:t>400</w:t>
            </w:r>
            <w:r>
              <w:rPr>
                <w:rFonts w:hint="eastAsia"/>
              </w:rPr>
              <w:t>人左右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2405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t>每班人数</w:t>
            </w:r>
          </w:p>
        </w:tc>
        <w:tc>
          <w:tcPr>
            <w:tcW w:w="5808" w:type="dxa"/>
            <w:gridSpan w:val="10"/>
            <w:noWrap w:val="0"/>
            <w:vAlign w:val="center"/>
          </w:tcPr>
          <w:p>
            <w:pPr>
              <w:autoSpaceDN w:val="0"/>
              <w:ind w:firstLine="1440" w:firstLineChars="600"/>
            </w:pPr>
            <w:r>
              <w:rPr>
                <w:rFonts w:hint="eastAsia"/>
              </w:rPr>
              <w:t>一对一、小班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2" w:hRule="atLeast"/>
        </w:trPr>
        <w:tc>
          <w:tcPr>
            <w:tcW w:w="8213" w:type="dxa"/>
            <w:gridSpan w:val="14"/>
            <w:shd w:val="clear" w:color="auto" w:fill="D8D8D8"/>
            <w:noWrap w:val="0"/>
            <w:vAlign w:val="center"/>
          </w:tcPr>
          <w:p>
            <w:pPr>
              <w:autoSpaceDN w:val="0"/>
              <w:jc w:val="center"/>
              <w:rPr>
                <w:b/>
                <w:color w:val="FF0000"/>
              </w:rPr>
            </w:pPr>
            <w:r>
              <w:rPr>
                <w:b/>
                <w:color w:val="FF0000"/>
              </w:rPr>
              <w:t>课程设置及</w:t>
            </w:r>
            <w:r>
              <w:rPr>
                <w:rFonts w:hint="eastAsia"/>
                <w:b/>
                <w:color w:val="FF0000"/>
              </w:rPr>
              <w:t>教材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9" w:hRule="atLeast"/>
        </w:trPr>
        <w:tc>
          <w:tcPr>
            <w:tcW w:w="127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课程名称</w:t>
            </w:r>
          </w:p>
        </w:tc>
        <w:tc>
          <w:tcPr>
            <w:tcW w:w="2005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t>所用教材</w:t>
            </w:r>
          </w:p>
        </w:tc>
        <w:tc>
          <w:tcPr>
            <w:tcW w:w="1643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授课模式</w:t>
            </w:r>
          </w:p>
        </w:tc>
        <w:tc>
          <w:tcPr>
            <w:tcW w:w="1642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收费</w:t>
            </w:r>
          </w:p>
        </w:tc>
        <w:tc>
          <w:tcPr>
            <w:tcW w:w="1645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年龄段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2" w:hRule="atLeast"/>
        </w:trPr>
        <w:tc>
          <w:tcPr>
            <w:tcW w:w="127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语数外</w:t>
            </w:r>
          </w:p>
        </w:tc>
        <w:tc>
          <w:tcPr>
            <w:tcW w:w="2005" w:type="dxa"/>
            <w:gridSpan w:val="4"/>
            <w:noWrap w:val="0"/>
            <w:vAlign w:val="center"/>
          </w:tcPr>
          <w:p>
            <w:pPr>
              <w:autoSpaceDN w:val="0"/>
              <w:ind w:firstLine="720" w:firstLineChars="300"/>
            </w:pPr>
            <w:r>
              <w:rPr>
                <w:rFonts w:hint="eastAsia"/>
              </w:rPr>
              <w:t>公教</w:t>
            </w:r>
          </w:p>
        </w:tc>
        <w:tc>
          <w:tcPr>
            <w:tcW w:w="1643" w:type="dxa"/>
            <w:gridSpan w:val="4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一对一</w:t>
            </w:r>
          </w:p>
        </w:tc>
        <w:tc>
          <w:tcPr>
            <w:tcW w:w="1642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  <w:sz w:val="20"/>
                <w:lang w:val="en-US" w:eastAsia="zh-CN"/>
              </w:rPr>
              <w:t>200</w:t>
            </w:r>
            <w:r>
              <w:rPr>
                <w:rFonts w:hint="eastAsia"/>
                <w:sz w:val="20"/>
              </w:rPr>
              <w:t>元/课时</w:t>
            </w:r>
          </w:p>
        </w:tc>
        <w:tc>
          <w:tcPr>
            <w:tcW w:w="1645" w:type="dxa"/>
            <w:gridSpan w:val="2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初三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4" w:hRule="atLeast"/>
        </w:trPr>
        <w:tc>
          <w:tcPr>
            <w:tcW w:w="8213" w:type="dxa"/>
            <w:gridSpan w:val="14"/>
            <w:noWrap w:val="0"/>
            <w:vAlign w:val="center"/>
          </w:tcPr>
          <w:p>
            <w:pPr>
              <w:autoSpaceDN w:val="0"/>
              <w:jc w:val="center"/>
            </w:pPr>
            <w:r>
              <w:t>备注：6</w:t>
            </w:r>
            <w:r>
              <w:rPr>
                <w:rFonts w:hint="eastAsia"/>
              </w:rPr>
              <w:t>0分钟/课时，</w:t>
            </w:r>
            <w:r>
              <w:t>2</w:t>
            </w:r>
            <w:r>
              <w:rPr>
                <w:rFonts w:hint="eastAsia"/>
              </w:rPr>
              <w:t>课时/次课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4" w:hRule="atLeast"/>
        </w:trPr>
        <w:tc>
          <w:tcPr>
            <w:tcW w:w="8213" w:type="dxa"/>
            <w:gridSpan w:val="14"/>
            <w:shd w:val="clear" w:color="auto" w:fill="D8D8D8"/>
            <w:noWrap w:val="0"/>
            <w:vAlign w:val="center"/>
          </w:tcPr>
          <w:p>
            <w:pPr>
              <w:autoSpaceDN w:val="0"/>
              <w:jc w:val="center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销售</w:t>
            </w:r>
            <w:r>
              <w:rPr>
                <w:b/>
                <w:color w:val="FF0000"/>
              </w:rPr>
              <w:t>及市场营销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368" w:type="dxa"/>
            <w:gridSpan w:val="3"/>
            <w:vMerge w:val="restart"/>
            <w:noWrap w:val="0"/>
            <w:vAlign w:val="center"/>
          </w:tcPr>
          <w:p>
            <w:pPr>
              <w:autoSpaceDN w:val="0"/>
              <w:jc w:val="center"/>
            </w:pPr>
            <w:r>
              <w:t>销售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销售态度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销售技巧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英语能力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形象气质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着装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368" w:type="dxa"/>
            <w:gridSpan w:val="3"/>
            <w:vMerge w:val="continue"/>
            <w:noWrap w:val="0"/>
            <w:vAlign w:val="center"/>
          </w:tcPr>
          <w:p>
            <w:pPr>
              <w:autoSpaceDN w:val="0"/>
              <w:jc w:val="center"/>
            </w:pP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良好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良好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一般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一般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不</w:t>
            </w:r>
            <w:r>
              <w:t>统一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368" w:type="dxa"/>
            <w:gridSpan w:val="3"/>
            <w:vMerge w:val="restart"/>
            <w:noWrap w:val="0"/>
            <w:vAlign w:val="center"/>
          </w:tcPr>
          <w:p>
            <w:pPr>
              <w:autoSpaceDN w:val="0"/>
              <w:jc w:val="center"/>
            </w:pPr>
            <w:r>
              <w:t>市场营销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户外可见度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宣传布置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宣传卖点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t>宣传物品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</w:pPr>
            <w:r>
              <w:t>宣传内容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474" w:hRule="atLeast"/>
        </w:trPr>
        <w:tc>
          <w:tcPr>
            <w:tcW w:w="1368" w:type="dxa"/>
            <w:gridSpan w:val="3"/>
            <w:vMerge w:val="continue"/>
            <w:noWrap w:val="0"/>
            <w:vAlign w:val="center"/>
          </w:tcPr>
          <w:p>
            <w:pPr>
              <w:autoSpaceDN w:val="0"/>
              <w:jc w:val="center"/>
            </w:pP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广告牌</w:t>
            </w:r>
          </w:p>
        </w:tc>
        <w:tc>
          <w:tcPr>
            <w:tcW w:w="1369" w:type="dxa"/>
            <w:gridSpan w:val="3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易拉宝</w:t>
            </w:r>
          </w:p>
        </w:tc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rPr>
                <w:rFonts w:hint="eastAsia"/>
              </w:rPr>
              <w:t>名师教学</w:t>
            </w:r>
          </w:p>
        </w:tc>
        <w:tc>
          <w:tcPr>
            <w:tcW w:w="1368" w:type="dxa"/>
            <w:gridSpan w:val="2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</w:rPr>
              <w:t>易拉宝</w:t>
            </w:r>
            <w:r>
              <w:rPr>
                <w:rFonts w:hint="eastAsia"/>
                <w:lang w:eastAsia="zh-CN"/>
              </w:rPr>
              <w:t>，传单</w:t>
            </w:r>
          </w:p>
        </w:tc>
        <w:tc>
          <w:tcPr>
            <w:tcW w:w="1372" w:type="dxa"/>
            <w:noWrap w:val="0"/>
            <w:vAlign w:val="center"/>
          </w:tcPr>
          <w:p>
            <w:pPr>
              <w:autoSpaceDN w:val="0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暑假班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" w:hRule="atLeast"/>
        </w:trPr>
        <w:tc>
          <w:tcPr>
            <w:tcW w:w="1368" w:type="dxa"/>
            <w:gridSpan w:val="3"/>
            <w:noWrap w:val="0"/>
            <w:vAlign w:val="center"/>
          </w:tcPr>
          <w:p>
            <w:pPr>
              <w:autoSpaceDN w:val="0"/>
              <w:jc w:val="center"/>
            </w:pPr>
            <w:r>
              <w:t>综合评价</w:t>
            </w:r>
          </w:p>
        </w:tc>
        <w:tc>
          <w:tcPr>
            <w:tcW w:w="6845" w:type="dxa"/>
            <w:gridSpan w:val="11"/>
            <w:noWrap w:val="0"/>
            <w:vAlign w:val="center"/>
          </w:tcPr>
          <w:p>
            <w:pPr>
              <w:pStyle w:val="10"/>
              <w:ind w:firstLine="480" w:firstLineChars="200"/>
              <w:rPr>
                <w:rFonts w:hint="eastAsia" w:eastAsia="宋体"/>
                <w:lang w:eastAsia="zh-CN"/>
              </w:rPr>
            </w:pPr>
            <w:r>
              <w:rPr>
                <w:rFonts w:hint="eastAsia"/>
                <w:lang w:eastAsia="zh-CN"/>
              </w:rPr>
              <w:t>本地连锁品牌，四家分校，入学前会给孩子做一份心理测试，上午八点去的，有六位家长都在咨询，家长评价很好。</w:t>
            </w:r>
          </w:p>
        </w:tc>
      </w:tr>
    </w:tbl>
    <w:p>
      <w:pPr>
        <w:tabs>
          <w:tab w:val="left" w:pos="0"/>
        </w:tabs>
        <w:ind w:right="-586" w:rightChars="-244"/>
        <w:rPr>
          <w:b/>
          <w:bCs/>
          <w:sz w:val="32"/>
          <w:szCs w:val="32"/>
        </w:rPr>
      </w:pPr>
    </w:p>
    <w:p>
      <w:pPr>
        <w:pStyle w:val="28"/>
        <w:jc w:val="center"/>
        <w:rPr>
          <w:rFonts w:ascii="微软雅黑" w:hAnsi="微软雅黑" w:eastAsia="微软雅黑"/>
          <w:b/>
          <w:bCs/>
          <w:color w:val="000000"/>
          <w:szCs w:val="32"/>
        </w:rPr>
      </w:pPr>
      <w:r>
        <w:rPr>
          <w:rFonts w:hint="eastAsia" w:ascii="微软雅黑" w:hAnsi="微软雅黑" w:eastAsia="微软雅黑"/>
          <w:b/>
          <w:bCs/>
          <w:color w:val="000000"/>
          <w:szCs w:val="32"/>
        </w:rPr>
        <w:br w:type="page"/>
      </w:r>
      <w:r>
        <w:rPr>
          <w:rFonts w:hint="eastAsia" w:ascii="微软雅黑" w:hAnsi="微软雅黑" w:eastAsia="微软雅黑"/>
          <w:b/>
          <w:bCs/>
          <w:color w:val="000000"/>
          <w:szCs w:val="32"/>
        </w:rPr>
        <w:t>区域周边其他培训机构</w:t>
      </w:r>
    </w:p>
    <w:p>
      <w:pPr>
        <w:pStyle w:val="28"/>
        <w:rPr>
          <w:b/>
          <w:bCs/>
          <w:color w:val="000000"/>
          <w:sz w:val="36"/>
          <w:szCs w:val="32"/>
        </w:rPr>
      </w:pPr>
      <w:r>
        <w:rPr>
          <w:rFonts w:ascii="微软雅黑" w:hAnsi="微软雅黑" w:eastAsia="微软雅黑"/>
          <w:b/>
          <w:bCs/>
          <w:color w:val="000000"/>
          <w:szCs w:val="32"/>
        </w:rPr>
        <w:drawing>
          <wp:inline distT="0" distB="0" distL="114300" distR="114300">
            <wp:extent cx="2592070" cy="1943735"/>
            <wp:effectExtent l="0" t="0" r="17780" b="18415"/>
            <wp:docPr id="92" name="图片 90" descr="43340e08fece85cd1c696db17b075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0" descr="43340e08fece85cd1c696db17b075c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/>
          <w:b/>
          <w:bCs/>
          <w:color w:val="000000"/>
          <w:szCs w:val="32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93" name="图片 95" descr="d5c13421634edc1014b428f811e64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5" descr="d5c13421634edc1014b428f811e64ef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rPr>
          <w:rFonts w:hint="eastAsia" w:eastAsia="宋体"/>
          <w:b/>
          <w:bCs/>
          <w:color w:val="000000"/>
          <w:sz w:val="20"/>
          <w:szCs w:val="20"/>
          <w:lang w:eastAsia="zh-CN"/>
        </w:rPr>
      </w:pPr>
      <w:r>
        <w:rPr>
          <w:rFonts w:hint="eastAsia" w:eastAsia="宋体"/>
          <w:b/>
          <w:bCs/>
          <w:color w:val="000000"/>
          <w:sz w:val="20"/>
          <w:szCs w:val="20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94" name="图片 105" descr="66b414f85e123a61aad11bc2cfc5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5" descr="66b414f85e123a61aad11bc2cfc556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b/>
          <w:bCs/>
          <w:color w:val="000000"/>
          <w:sz w:val="20"/>
          <w:szCs w:val="20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95" name="图片 106" descr="56ff4b0180f3bd55334314566213c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06" descr="56ff4b0180f3bd55334314566213cc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8"/>
        <w:rPr>
          <w:b/>
          <w:bCs/>
          <w:color w:val="000000"/>
          <w:sz w:val="36"/>
          <w:szCs w:val="32"/>
        </w:rPr>
      </w:pPr>
      <w:bookmarkStart w:id="0" w:name="_GoBack"/>
      <w:bookmarkEnd w:id="0"/>
    </w:p>
    <w:p>
      <w:pPr>
        <w:pStyle w:val="28"/>
        <w:rPr>
          <w:b/>
          <w:bCs/>
          <w:color w:val="000000"/>
          <w:sz w:val="36"/>
          <w:szCs w:val="32"/>
        </w:rPr>
      </w:pPr>
    </w:p>
    <w:p>
      <w:pPr>
        <w:pStyle w:val="28"/>
        <w:rPr>
          <w:b/>
          <w:bCs/>
          <w:color w:val="000000"/>
          <w:sz w:val="36"/>
          <w:szCs w:val="32"/>
        </w:rPr>
      </w:pPr>
    </w:p>
    <w:p>
      <w:pPr>
        <w:pStyle w:val="28"/>
        <w:rPr>
          <w:b/>
          <w:bCs/>
          <w:color w:val="000000"/>
          <w:sz w:val="36"/>
          <w:szCs w:val="32"/>
        </w:rPr>
      </w:pPr>
    </w:p>
    <w:p>
      <w:pPr>
        <w:pStyle w:val="28"/>
        <w:rPr>
          <w:b/>
          <w:bCs/>
          <w:color w:val="000000"/>
          <w:sz w:val="36"/>
          <w:szCs w:val="32"/>
        </w:rPr>
      </w:pPr>
    </w:p>
    <w:p>
      <w:pPr>
        <w:pStyle w:val="28"/>
        <w:rPr>
          <w:b/>
          <w:bCs/>
          <w:color w:val="000000"/>
          <w:sz w:val="36"/>
          <w:szCs w:val="32"/>
        </w:rPr>
      </w:pPr>
    </w:p>
    <w:p>
      <w:pPr>
        <w:pStyle w:val="28"/>
        <w:rPr>
          <w:b/>
          <w:bCs/>
          <w:color w:val="000000"/>
          <w:sz w:val="36"/>
          <w:szCs w:val="32"/>
        </w:rPr>
      </w:pPr>
    </w:p>
    <w:p>
      <w:pPr>
        <w:pStyle w:val="28"/>
        <w:rPr>
          <w:b/>
          <w:bCs/>
          <w:color w:val="000000"/>
          <w:sz w:val="36"/>
          <w:szCs w:val="32"/>
        </w:rPr>
      </w:pPr>
    </w:p>
    <w:p>
      <w:pPr>
        <w:pStyle w:val="28"/>
        <w:rPr>
          <w:b/>
          <w:bCs/>
          <w:color w:val="000000"/>
          <w:sz w:val="36"/>
          <w:szCs w:val="32"/>
        </w:rPr>
      </w:pPr>
    </w:p>
    <w:p>
      <w:pPr>
        <w:pStyle w:val="28"/>
        <w:rPr>
          <w:b/>
          <w:bCs/>
          <w:color w:val="000000"/>
          <w:sz w:val="36"/>
          <w:szCs w:val="32"/>
        </w:rPr>
      </w:pPr>
    </w:p>
    <w:p>
      <w:pPr>
        <w:pStyle w:val="28"/>
        <w:rPr>
          <w:rFonts w:ascii="微软雅黑" w:hAnsi="微软雅黑" w:eastAsia="微软雅黑"/>
          <w:b/>
          <w:bCs/>
          <w:color w:val="000000"/>
          <w:sz w:val="28"/>
          <w:szCs w:val="32"/>
        </w:rPr>
      </w:pPr>
    </w:p>
    <w:p>
      <w:pPr>
        <w:pStyle w:val="28"/>
        <w:rPr>
          <w:rFonts w:ascii="微软雅黑" w:hAnsi="微软雅黑" w:eastAsia="微软雅黑"/>
          <w:b/>
          <w:bCs/>
          <w:color w:val="000000"/>
          <w:sz w:val="28"/>
          <w:szCs w:val="32"/>
        </w:rPr>
      </w:pPr>
      <w:r>
        <w:rPr>
          <w:rFonts w:hint="eastAsia" w:ascii="微软雅黑" w:hAnsi="微软雅黑" w:eastAsia="微软雅黑"/>
          <w:b/>
          <w:bCs/>
          <w:color w:val="000000"/>
          <w:sz w:val="28"/>
          <w:szCs w:val="32"/>
        </w:rPr>
        <w:t>六、社区情况</w:t>
      </w:r>
    </w:p>
    <w:p>
      <w:pPr>
        <w:pStyle w:val="28"/>
        <w:jc w:val="center"/>
        <w:rPr>
          <w:rFonts w:hint="eastAsia" w:eastAsia="宋体"/>
          <w:b/>
          <w:bCs/>
          <w:color w:val="0000FF"/>
          <w:sz w:val="36"/>
          <w:szCs w:val="32"/>
          <w:lang w:eastAsia="zh-CN"/>
        </w:rPr>
      </w:pPr>
      <w:r>
        <w:rPr>
          <w:b/>
          <w:bCs/>
          <w:color w:val="0000FF"/>
          <w:sz w:val="36"/>
          <w:szCs w:val="32"/>
        </w:rPr>
        <w:drawing>
          <wp:inline distT="0" distB="0" distL="114300" distR="114300">
            <wp:extent cx="2592070" cy="1943735"/>
            <wp:effectExtent l="0" t="0" r="17780" b="18415"/>
            <wp:docPr id="96" name="图片 98" descr="e41973ce9b74e5319419d23f5c3ac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8" descr="e41973ce9b74e5319419d23f5c3ac0c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b/>
          <w:bCs/>
          <w:color w:val="0000FF"/>
          <w:sz w:val="36"/>
          <w:szCs w:val="32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97" name="图片 99" descr="06ea364b064810a69e86b393951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9" descr="06ea364b064810a69e86b3939512418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080" w:type="dxa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9"/>
        <w:gridCol w:w="58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74" w:hRule="atLeast"/>
        </w:trPr>
        <w:tc>
          <w:tcPr>
            <w:tcW w:w="22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/>
                <w:szCs w:val="28"/>
              </w:rPr>
              <w:t>社区名称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center"/>
              <w:rPr>
                <w:rFonts w:hint="eastAsia" w:ascii="微软雅黑" w:hAnsi="微软雅黑" w:eastAsia="微软雅黑"/>
                <w:b/>
                <w:color w:val="FF0000"/>
                <w:szCs w:val="2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FF0000"/>
                <w:szCs w:val="28"/>
                <w:lang w:eastAsia="zh-CN"/>
              </w:rPr>
              <w:t>书香名府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3" w:hRule="atLeast"/>
        </w:trPr>
        <w:tc>
          <w:tcPr>
            <w:tcW w:w="22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/>
                <w:szCs w:val="28"/>
              </w:rPr>
              <w:t>竣工时间</w:t>
            </w:r>
            <w:r>
              <w:rPr>
                <w:rFonts w:ascii="微软雅黑" w:hAnsi="微软雅黑" w:eastAsia="微软雅黑"/>
                <w:szCs w:val="28"/>
              </w:rPr>
              <w:t>／</w:t>
            </w:r>
            <w:r>
              <w:rPr>
                <w:rFonts w:hint="eastAsia" w:ascii="微软雅黑" w:hAnsi="微软雅黑" w:eastAsia="微软雅黑"/>
                <w:szCs w:val="28"/>
              </w:rPr>
              <w:t>户数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center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2014年，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  <w:lang w:val="en-US" w:eastAsia="zh-CN"/>
              </w:rPr>
              <w:t>450多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60" w:hRule="atLeast"/>
        </w:trPr>
        <w:tc>
          <w:tcPr>
            <w:tcW w:w="22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/>
                <w:szCs w:val="28"/>
              </w:rPr>
              <w:t>入住率</w:t>
            </w:r>
            <w:r>
              <w:rPr>
                <w:rFonts w:ascii="微软雅黑" w:hAnsi="微软雅黑" w:eastAsia="微软雅黑"/>
                <w:szCs w:val="28"/>
              </w:rPr>
              <w:t>／</w:t>
            </w:r>
            <w:r>
              <w:rPr>
                <w:rFonts w:hint="eastAsia" w:ascii="微软雅黑" w:hAnsi="微软雅黑" w:eastAsia="微软雅黑"/>
                <w:szCs w:val="28"/>
              </w:rPr>
              <w:t>售价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 w:firstLine="240" w:firstLineChars="100"/>
              <w:jc w:val="center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入住率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  <w:lang w:val="en-US" w:eastAsia="zh-CN"/>
              </w:rPr>
              <w:t>95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％，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  <w:lang w:val="en-US" w:eastAsia="zh-CN"/>
              </w:rPr>
              <w:t>3900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元／㎡</w:t>
            </w:r>
          </w:p>
        </w:tc>
      </w:tr>
    </w:tbl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rFonts w:hint="eastAsia" w:eastAsia="宋体"/>
          <w:b/>
          <w:bCs/>
          <w:color w:val="0000FF"/>
          <w:sz w:val="36"/>
          <w:szCs w:val="32"/>
          <w:lang w:eastAsia="zh-CN"/>
        </w:rPr>
      </w:pPr>
      <w:r>
        <w:rPr>
          <w:b/>
          <w:bCs/>
          <w:color w:val="0000FF"/>
          <w:sz w:val="36"/>
          <w:szCs w:val="32"/>
        </w:rPr>
        <w:drawing>
          <wp:inline distT="0" distB="0" distL="114300" distR="114300">
            <wp:extent cx="2592070" cy="1943735"/>
            <wp:effectExtent l="0" t="0" r="17780" b="18415"/>
            <wp:docPr id="98" name="图片 101" descr="3c5cde72f92f2995e37a99a2b3a2b0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1" descr="3c5cde72f92f2995e37a99a2b3a2b0f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b/>
          <w:bCs/>
          <w:color w:val="0000FF"/>
          <w:sz w:val="36"/>
          <w:szCs w:val="32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100" name="图片 102" descr="148afce42ee9dec23bae399dd62b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2" descr="148afce42ee9dec23bae399dd62b7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080" w:type="dxa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9"/>
        <w:gridCol w:w="58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74" w:hRule="atLeast"/>
        </w:trPr>
        <w:tc>
          <w:tcPr>
            <w:tcW w:w="22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/>
                <w:szCs w:val="28"/>
              </w:rPr>
              <w:t>社区名称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center"/>
              <w:rPr>
                <w:rFonts w:hint="eastAsia" w:ascii="微软雅黑" w:hAnsi="微软雅黑" w:eastAsia="微软雅黑"/>
                <w:b/>
                <w:color w:val="FF0000"/>
                <w:szCs w:val="2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FF0000"/>
                <w:szCs w:val="28"/>
                <w:lang w:eastAsia="zh-CN"/>
              </w:rPr>
              <w:t>学府嘉园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3" w:hRule="atLeast"/>
        </w:trPr>
        <w:tc>
          <w:tcPr>
            <w:tcW w:w="22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/>
                <w:szCs w:val="28"/>
              </w:rPr>
              <w:t>竣工时间</w:t>
            </w:r>
            <w:r>
              <w:rPr>
                <w:rFonts w:ascii="微软雅黑" w:hAnsi="微软雅黑" w:eastAsia="微软雅黑"/>
                <w:szCs w:val="28"/>
              </w:rPr>
              <w:t>／</w:t>
            </w:r>
            <w:r>
              <w:rPr>
                <w:rFonts w:hint="eastAsia" w:ascii="微软雅黑" w:hAnsi="微软雅黑" w:eastAsia="微软雅黑"/>
                <w:szCs w:val="28"/>
              </w:rPr>
              <w:t>户数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center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Cs w:val="28"/>
                <w:lang w:val="en-US" w:eastAsia="zh-CN"/>
              </w:rPr>
              <w:t>2009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年，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  <w:lang w:val="en-US" w:eastAsia="zh-CN"/>
              </w:rPr>
              <w:t>380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户左右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60" w:hRule="atLeast"/>
        </w:trPr>
        <w:tc>
          <w:tcPr>
            <w:tcW w:w="22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/>
                <w:szCs w:val="28"/>
              </w:rPr>
              <w:t>入住率</w:t>
            </w:r>
            <w:r>
              <w:rPr>
                <w:rFonts w:ascii="微软雅黑" w:hAnsi="微软雅黑" w:eastAsia="微软雅黑"/>
                <w:szCs w:val="28"/>
              </w:rPr>
              <w:t>／</w:t>
            </w:r>
            <w:r>
              <w:rPr>
                <w:rFonts w:hint="eastAsia" w:ascii="微软雅黑" w:hAnsi="微软雅黑" w:eastAsia="微软雅黑"/>
                <w:szCs w:val="28"/>
              </w:rPr>
              <w:t>售价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center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入住率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  <w:lang w:val="en-US" w:eastAsia="zh-CN"/>
              </w:rPr>
              <w:t>95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％，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  <w:lang w:val="en-US" w:eastAsia="zh-CN"/>
              </w:rPr>
              <w:t>4148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元／平方</w:t>
            </w:r>
          </w:p>
        </w:tc>
      </w:tr>
    </w:tbl>
    <w:p>
      <w:pPr>
        <w:pStyle w:val="28"/>
        <w:rPr>
          <w:rFonts w:hint="eastAsia" w:eastAsia="宋体"/>
          <w:b/>
          <w:bCs/>
          <w:color w:val="0000FF"/>
          <w:sz w:val="36"/>
          <w:szCs w:val="32"/>
          <w:lang w:eastAsia="zh-CN"/>
        </w:rPr>
      </w:pPr>
      <w:r>
        <w:rPr>
          <w:b/>
          <w:bCs/>
          <w:color w:val="0000FF"/>
          <w:sz w:val="36"/>
          <w:szCs w:val="32"/>
        </w:rPr>
        <w:drawing>
          <wp:inline distT="0" distB="0" distL="114300" distR="114300">
            <wp:extent cx="2592070" cy="1943735"/>
            <wp:effectExtent l="0" t="0" r="17780" b="18415"/>
            <wp:docPr id="102" name="图片 103" descr="95a392fea4161e064c8c39674805e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3" descr="95a392fea4161e064c8c39674805e8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b/>
          <w:bCs/>
          <w:color w:val="0000FF"/>
          <w:sz w:val="36"/>
          <w:szCs w:val="32"/>
          <w:lang w:eastAsia="zh-CN"/>
        </w:rPr>
        <w:drawing>
          <wp:inline distT="0" distB="0" distL="114300" distR="114300">
            <wp:extent cx="2592070" cy="1943735"/>
            <wp:effectExtent l="0" t="0" r="17780" b="18415"/>
            <wp:docPr id="103" name="图片 104" descr="2ea214410b9213df85d0553578fd08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4" descr="2ea214410b9213df85d0553578fd08f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194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1"/>
        <w:tblW w:w="8080" w:type="dxa"/>
        <w:tblInd w:w="25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9"/>
        <w:gridCol w:w="58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374" w:hRule="atLeast"/>
        </w:trPr>
        <w:tc>
          <w:tcPr>
            <w:tcW w:w="22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/>
                <w:szCs w:val="28"/>
              </w:rPr>
              <w:t>社区名称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center"/>
              <w:rPr>
                <w:rFonts w:hint="eastAsia" w:ascii="微软雅黑" w:hAnsi="微软雅黑" w:eastAsia="微软雅黑"/>
                <w:b/>
                <w:color w:val="FF0000"/>
                <w:szCs w:val="28"/>
                <w:lang w:eastAsia="zh-CN"/>
              </w:rPr>
            </w:pPr>
            <w:r>
              <w:rPr>
                <w:rFonts w:hint="eastAsia" w:ascii="微软雅黑" w:hAnsi="微软雅黑" w:eastAsia="微软雅黑"/>
                <w:b/>
                <w:color w:val="FF0000"/>
                <w:szCs w:val="28"/>
                <w:lang w:eastAsia="zh-CN"/>
              </w:rPr>
              <w:t>黄金御府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73" w:hRule="atLeast"/>
        </w:trPr>
        <w:tc>
          <w:tcPr>
            <w:tcW w:w="22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/>
                <w:szCs w:val="28"/>
              </w:rPr>
              <w:t>竣工时间</w:t>
            </w:r>
            <w:r>
              <w:rPr>
                <w:rFonts w:ascii="微软雅黑" w:hAnsi="微软雅黑" w:eastAsia="微软雅黑"/>
                <w:szCs w:val="28"/>
              </w:rPr>
              <w:t>／</w:t>
            </w:r>
            <w:r>
              <w:rPr>
                <w:rFonts w:hint="eastAsia" w:ascii="微软雅黑" w:hAnsi="微软雅黑" w:eastAsia="微软雅黑"/>
                <w:szCs w:val="28"/>
              </w:rPr>
              <w:t>户数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jc w:val="center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Cs w:val="28"/>
                <w:lang w:val="en-US" w:eastAsia="zh-CN"/>
              </w:rPr>
              <w:t>2015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年，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  <w:lang w:val="en-US" w:eastAsia="zh-CN"/>
              </w:rPr>
              <w:t>900多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60" w:hRule="atLeast"/>
        </w:trPr>
        <w:tc>
          <w:tcPr>
            <w:tcW w:w="225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/>
                <w:szCs w:val="28"/>
              </w:rPr>
              <w:t>入住率</w:t>
            </w:r>
            <w:r>
              <w:rPr>
                <w:rFonts w:ascii="微软雅黑" w:hAnsi="微软雅黑" w:eastAsia="微软雅黑"/>
                <w:szCs w:val="28"/>
              </w:rPr>
              <w:t>／</w:t>
            </w:r>
            <w:r>
              <w:rPr>
                <w:rFonts w:hint="eastAsia" w:ascii="微软雅黑" w:hAnsi="微软雅黑" w:eastAsia="微软雅黑"/>
                <w:szCs w:val="28"/>
              </w:rPr>
              <w:t>售价</w:t>
            </w:r>
          </w:p>
        </w:tc>
        <w:tc>
          <w:tcPr>
            <w:tcW w:w="58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 w:val="0"/>
            <w:vAlign w:val="center"/>
          </w:tcPr>
          <w:p>
            <w:pPr>
              <w:tabs>
                <w:tab w:val="left" w:pos="0"/>
              </w:tabs>
              <w:ind w:right="-586" w:rightChars="-244" w:firstLine="240" w:firstLineChars="100"/>
              <w:jc w:val="center"/>
              <w:rPr>
                <w:rFonts w:ascii="微软雅黑" w:hAnsi="微软雅黑" w:eastAsia="微软雅黑"/>
                <w:szCs w:val="28"/>
              </w:rPr>
            </w:pP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入住率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  <w:lang w:val="en-US" w:eastAsia="zh-CN"/>
              </w:rPr>
              <w:t>95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％，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  <w:lang w:val="en-US" w:eastAsia="zh-CN"/>
              </w:rPr>
              <w:t>5000</w:t>
            </w:r>
            <w:r>
              <w:rPr>
                <w:rFonts w:hint="eastAsia" w:ascii="微软雅黑" w:hAnsi="微软雅黑" w:eastAsia="微软雅黑" w:cs="Arial"/>
                <w:color w:val="000000"/>
                <w:szCs w:val="28"/>
              </w:rPr>
              <w:t>元／平方</w:t>
            </w:r>
          </w:p>
        </w:tc>
      </w:tr>
    </w:tbl>
    <w:p>
      <w:pPr>
        <w:pStyle w:val="28"/>
        <w:rPr>
          <w:b/>
          <w:sz w:val="36"/>
          <w:szCs w:val="36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b/>
          <w:bCs/>
          <w:color w:val="0000FF"/>
          <w:sz w:val="36"/>
          <w:szCs w:val="32"/>
        </w:rPr>
      </w:pPr>
    </w:p>
    <w:p>
      <w:pPr>
        <w:pStyle w:val="28"/>
        <w:rPr>
          <w:rFonts w:ascii="微软雅黑" w:hAnsi="微软雅黑" w:eastAsia="微软雅黑"/>
          <w:b/>
          <w:sz w:val="28"/>
          <w:szCs w:val="28"/>
        </w:rPr>
      </w:pPr>
      <w:r>
        <w:rPr>
          <w:rFonts w:hint="eastAsia" w:ascii="微软雅黑" w:hAnsi="微软雅黑" w:eastAsia="微软雅黑"/>
          <w:b/>
          <w:sz w:val="28"/>
          <w:szCs w:val="28"/>
        </w:rPr>
        <w:t>七、片区综合分析</w:t>
      </w:r>
    </w:p>
    <w:p>
      <w:pPr>
        <w:pStyle w:val="25"/>
        <w:numPr>
          <w:ilvl w:val="0"/>
          <w:numId w:val="3"/>
        </w:numPr>
        <w:spacing w:line="440" w:lineRule="exact"/>
        <w:ind w:firstLineChars="0"/>
        <w:rPr>
          <w:rFonts w:ascii="微软雅黑" w:hAnsi="微软雅黑" w:eastAsia="微软雅黑"/>
          <w:sz w:val="22"/>
          <w:szCs w:val="28"/>
        </w:rPr>
      </w:pPr>
      <w:r>
        <w:rPr>
          <w:rFonts w:hint="eastAsia" w:ascii="微软雅黑" w:hAnsi="微软雅黑" w:eastAsia="微软雅黑"/>
          <w:sz w:val="22"/>
          <w:szCs w:val="28"/>
        </w:rPr>
        <w:t>市场生源：</w:t>
      </w:r>
    </w:p>
    <w:p>
      <w:pPr>
        <w:pStyle w:val="25"/>
        <w:spacing w:line="440" w:lineRule="exact"/>
        <w:ind w:left="374" w:firstLine="440"/>
        <w:rPr>
          <w:rFonts w:ascii="微软雅黑" w:hAnsi="微软雅黑" w:eastAsia="微软雅黑"/>
          <w:sz w:val="22"/>
          <w:szCs w:val="28"/>
        </w:rPr>
      </w:pPr>
      <w:r>
        <w:rPr>
          <w:rFonts w:hint="eastAsia" w:ascii="微软雅黑" w:hAnsi="微软雅黑" w:eastAsia="微软雅黑"/>
          <w:sz w:val="22"/>
          <w:szCs w:val="28"/>
          <w:lang w:eastAsia="zh-CN"/>
        </w:rPr>
        <w:t>江西省上饶市万年县第二中学片区</w:t>
      </w:r>
      <w:r>
        <w:rPr>
          <w:rFonts w:hint="eastAsia" w:ascii="微软雅黑" w:hAnsi="微软雅黑" w:eastAsia="微软雅黑"/>
          <w:sz w:val="22"/>
          <w:szCs w:val="28"/>
        </w:rPr>
        <w:t>有</w:t>
      </w:r>
      <w:r>
        <w:rPr>
          <w:rFonts w:hint="eastAsia" w:ascii="微软雅黑" w:hAnsi="微软雅黑" w:eastAsia="微软雅黑"/>
          <w:sz w:val="22"/>
          <w:szCs w:val="28"/>
          <w:lang w:val="en-US" w:eastAsia="zh-CN"/>
        </w:rPr>
        <w:t>1</w:t>
      </w:r>
      <w:r>
        <w:rPr>
          <w:rFonts w:hint="eastAsia" w:ascii="微软雅黑" w:hAnsi="微软雅黑" w:eastAsia="微软雅黑"/>
          <w:sz w:val="22"/>
          <w:szCs w:val="28"/>
        </w:rPr>
        <w:t>所小学、1所初中共计中小学生源量近</w:t>
      </w:r>
      <w:r>
        <w:rPr>
          <w:rFonts w:hint="eastAsia" w:ascii="微软雅黑" w:hAnsi="微软雅黑" w:eastAsia="微软雅黑"/>
          <w:sz w:val="22"/>
          <w:szCs w:val="28"/>
          <w:lang w:val="en-US" w:eastAsia="zh-CN"/>
        </w:rPr>
        <w:t>7740</w:t>
      </w:r>
      <w:r>
        <w:rPr>
          <w:rFonts w:hint="eastAsia" w:ascii="微软雅黑" w:hAnsi="微软雅黑" w:eastAsia="微软雅黑"/>
          <w:sz w:val="22"/>
          <w:szCs w:val="28"/>
        </w:rPr>
        <w:t>人左右，</w:t>
      </w:r>
      <w:r>
        <w:rPr>
          <w:rFonts w:hint="eastAsia" w:ascii="微软雅黑" w:hAnsi="微软雅黑" w:eastAsia="微软雅黑"/>
          <w:sz w:val="22"/>
          <w:szCs w:val="28"/>
          <w:lang w:eastAsia="zh-CN"/>
        </w:rPr>
        <w:t>第二中学是全县最好的初中，二小在万年县排名第二，当地家长都以孩子在二中上学为荣，</w:t>
      </w:r>
      <w:r>
        <w:rPr>
          <w:rFonts w:hint="eastAsia" w:ascii="微软雅黑" w:hAnsi="微软雅黑" w:eastAsia="微软雅黑"/>
          <w:sz w:val="22"/>
          <w:szCs w:val="28"/>
        </w:rPr>
        <w:t>是个优质的潜力市场。</w:t>
      </w:r>
    </w:p>
    <w:p>
      <w:pPr>
        <w:pStyle w:val="25"/>
        <w:numPr>
          <w:ilvl w:val="0"/>
          <w:numId w:val="3"/>
        </w:numPr>
        <w:spacing w:line="440" w:lineRule="exact"/>
        <w:ind w:firstLineChars="0"/>
        <w:rPr>
          <w:rFonts w:ascii="微软雅黑" w:hAnsi="微软雅黑" w:eastAsia="微软雅黑"/>
          <w:sz w:val="22"/>
          <w:szCs w:val="28"/>
        </w:rPr>
      </w:pPr>
      <w:r>
        <w:rPr>
          <w:rFonts w:hint="eastAsia" w:ascii="微软雅黑" w:hAnsi="微软雅黑" w:eastAsia="微软雅黑"/>
          <w:sz w:val="22"/>
          <w:szCs w:val="28"/>
        </w:rPr>
        <w:t>竞品情况：</w:t>
      </w:r>
    </w:p>
    <w:p>
      <w:pPr>
        <w:pStyle w:val="25"/>
        <w:spacing w:line="440" w:lineRule="exact"/>
        <w:ind w:left="374" w:firstLine="440"/>
        <w:rPr>
          <w:rFonts w:ascii="微软雅黑" w:hAnsi="微软雅黑" w:eastAsia="微软雅黑"/>
          <w:b/>
          <w:sz w:val="22"/>
          <w:szCs w:val="28"/>
        </w:rPr>
      </w:pPr>
      <w:r>
        <w:rPr>
          <w:rFonts w:hint="eastAsia" w:ascii="微软雅黑" w:hAnsi="微软雅黑" w:eastAsia="微软雅黑"/>
          <w:sz w:val="22"/>
          <w:szCs w:val="28"/>
          <w:lang w:eastAsia="zh-CN"/>
        </w:rPr>
        <w:t>江西省上饶市万年县第二中学片区</w:t>
      </w:r>
      <w:r>
        <w:rPr>
          <w:rFonts w:hint="eastAsia" w:ascii="微软雅黑" w:hAnsi="微软雅黑" w:eastAsia="微软雅黑"/>
          <w:sz w:val="22"/>
          <w:szCs w:val="28"/>
        </w:rPr>
        <w:t>培训机构数量较少，</w:t>
      </w:r>
      <w:r>
        <w:rPr>
          <w:rFonts w:hint="eastAsia" w:ascii="微软雅黑" w:hAnsi="微软雅黑" w:eastAsia="微软雅黑"/>
          <w:sz w:val="22"/>
          <w:szCs w:val="28"/>
          <w:lang w:eastAsia="zh-CN"/>
        </w:rPr>
        <w:t>没有成熟的销售体系。其中树人教育，点通教育，沃野教育，希文教育，昂立国际教育，</w:t>
      </w:r>
      <w:r>
        <w:rPr>
          <w:rFonts w:hint="eastAsia" w:ascii="微软雅黑" w:hAnsi="微软雅黑" w:eastAsia="微软雅黑"/>
          <w:sz w:val="22"/>
          <w:szCs w:val="28"/>
        </w:rPr>
        <w:t>但都是以传统教学方式教学，个性化教育是最大的诟病。</w:t>
      </w:r>
    </w:p>
    <w:p>
      <w:pPr>
        <w:pStyle w:val="25"/>
        <w:numPr>
          <w:ilvl w:val="0"/>
          <w:numId w:val="3"/>
        </w:numPr>
        <w:spacing w:line="440" w:lineRule="exact"/>
        <w:ind w:firstLineChars="0"/>
        <w:rPr>
          <w:rFonts w:ascii="微软雅黑" w:hAnsi="微软雅黑" w:eastAsia="微软雅黑"/>
          <w:sz w:val="22"/>
          <w:szCs w:val="28"/>
        </w:rPr>
      </w:pPr>
      <w:r>
        <w:rPr>
          <w:rFonts w:hint="eastAsia" w:ascii="微软雅黑" w:hAnsi="微软雅黑" w:eastAsia="微软雅黑"/>
          <w:sz w:val="22"/>
          <w:szCs w:val="28"/>
        </w:rPr>
        <w:t>收费：</w:t>
      </w:r>
    </w:p>
    <w:p>
      <w:pPr>
        <w:pStyle w:val="25"/>
        <w:spacing w:line="440" w:lineRule="exact"/>
        <w:ind w:left="374" w:firstLine="440"/>
        <w:rPr>
          <w:rFonts w:hint="eastAsia" w:ascii="微软雅黑" w:hAnsi="微软雅黑" w:eastAsia="微软雅黑"/>
          <w:b/>
          <w:sz w:val="22"/>
          <w:szCs w:val="28"/>
          <w:lang w:eastAsia="zh-CN"/>
        </w:rPr>
      </w:pPr>
      <w:r>
        <w:rPr>
          <w:rFonts w:hint="eastAsia" w:ascii="微软雅黑" w:hAnsi="微软雅黑" w:eastAsia="微软雅黑"/>
          <w:sz w:val="22"/>
          <w:szCs w:val="28"/>
          <w:lang w:eastAsia="zh-CN"/>
        </w:rPr>
        <w:t>江西省上饶市万年县第二中学片区</w:t>
      </w:r>
      <w:r>
        <w:rPr>
          <w:rFonts w:hint="eastAsia" w:ascii="微软雅黑" w:hAnsi="微软雅黑" w:eastAsia="微软雅黑"/>
          <w:sz w:val="22"/>
          <w:szCs w:val="28"/>
        </w:rPr>
        <w:t>初中1对1培训机构收费大约都在</w:t>
      </w:r>
      <w:r>
        <w:rPr>
          <w:rFonts w:hint="eastAsia" w:ascii="微软雅黑" w:hAnsi="微软雅黑" w:eastAsia="微软雅黑"/>
          <w:sz w:val="22"/>
          <w:szCs w:val="28"/>
          <w:lang w:val="en-US" w:eastAsia="zh-CN"/>
        </w:rPr>
        <w:t>100</w:t>
      </w:r>
      <w:r>
        <w:rPr>
          <w:rFonts w:hint="eastAsia" w:ascii="微软雅黑" w:hAnsi="微软雅黑" w:eastAsia="微软雅黑"/>
          <w:sz w:val="22"/>
          <w:szCs w:val="28"/>
        </w:rPr>
        <w:t>-2</w:t>
      </w:r>
      <w:r>
        <w:rPr>
          <w:rFonts w:hint="eastAsia" w:ascii="微软雅黑" w:hAnsi="微软雅黑" w:eastAsia="微软雅黑"/>
          <w:sz w:val="22"/>
          <w:szCs w:val="28"/>
          <w:lang w:val="en-US" w:eastAsia="zh-CN"/>
        </w:rPr>
        <w:t>00</w:t>
      </w:r>
      <w:r>
        <w:rPr>
          <w:rFonts w:hint="eastAsia" w:ascii="微软雅黑" w:hAnsi="微软雅黑" w:eastAsia="微软雅黑"/>
          <w:sz w:val="22"/>
          <w:szCs w:val="28"/>
        </w:rPr>
        <w:t>元/小时，每次课</w:t>
      </w:r>
      <w:r>
        <w:rPr>
          <w:rFonts w:hint="eastAsia" w:ascii="微软雅黑" w:hAnsi="微软雅黑" w:eastAsia="微软雅黑"/>
          <w:sz w:val="22"/>
          <w:szCs w:val="28"/>
          <w:lang w:val="en-US" w:eastAsia="zh-CN"/>
        </w:rPr>
        <w:t>200</w:t>
      </w:r>
      <w:r>
        <w:rPr>
          <w:rFonts w:hint="eastAsia" w:ascii="微软雅黑" w:hAnsi="微软雅黑" w:eastAsia="微软雅黑"/>
          <w:sz w:val="22"/>
          <w:szCs w:val="28"/>
        </w:rPr>
        <w:t>-</w:t>
      </w:r>
      <w:r>
        <w:rPr>
          <w:rFonts w:hint="eastAsia" w:ascii="微软雅黑" w:hAnsi="微软雅黑" w:eastAsia="微软雅黑"/>
          <w:sz w:val="22"/>
          <w:szCs w:val="28"/>
          <w:lang w:val="en-US" w:eastAsia="zh-CN"/>
        </w:rPr>
        <w:t>400</w:t>
      </w:r>
      <w:r>
        <w:rPr>
          <w:rFonts w:hint="eastAsia" w:ascii="微软雅黑" w:hAnsi="微软雅黑" w:eastAsia="微软雅黑"/>
          <w:sz w:val="22"/>
          <w:szCs w:val="28"/>
        </w:rPr>
        <w:t>元/</w:t>
      </w:r>
      <w:r>
        <w:rPr>
          <w:rFonts w:ascii="微软雅黑" w:hAnsi="微软雅黑" w:eastAsia="微软雅黑"/>
          <w:sz w:val="22"/>
          <w:szCs w:val="28"/>
        </w:rPr>
        <w:t>2</w:t>
      </w:r>
      <w:r>
        <w:rPr>
          <w:rFonts w:hint="eastAsia" w:ascii="微软雅黑" w:hAnsi="微软雅黑" w:eastAsia="微软雅黑"/>
          <w:sz w:val="22"/>
          <w:szCs w:val="28"/>
        </w:rPr>
        <w:t>小时，全年按50周，每周1次课，寒暑假3次课/周，全年70-80次课，全年收费</w:t>
      </w:r>
      <w:r>
        <w:rPr>
          <w:rFonts w:hint="eastAsia" w:ascii="微软雅黑" w:hAnsi="微软雅黑" w:eastAsia="微软雅黑"/>
          <w:sz w:val="22"/>
          <w:szCs w:val="28"/>
          <w:lang w:val="en-US" w:eastAsia="zh-CN"/>
        </w:rPr>
        <w:t>14000</w:t>
      </w:r>
      <w:r>
        <w:rPr>
          <w:rFonts w:hint="eastAsia" w:ascii="微软雅黑" w:hAnsi="微软雅黑" w:eastAsia="微软雅黑"/>
          <w:sz w:val="22"/>
          <w:szCs w:val="28"/>
        </w:rPr>
        <w:t>-</w:t>
      </w:r>
      <w:r>
        <w:rPr>
          <w:rFonts w:hint="eastAsia" w:ascii="微软雅黑" w:hAnsi="微软雅黑" w:eastAsia="微软雅黑"/>
          <w:sz w:val="22"/>
          <w:szCs w:val="28"/>
          <w:lang w:val="en-US" w:eastAsia="zh-CN"/>
        </w:rPr>
        <w:t>32000</w:t>
      </w:r>
      <w:r>
        <w:rPr>
          <w:rFonts w:hint="eastAsia" w:ascii="微软雅黑" w:hAnsi="微软雅黑" w:eastAsia="微软雅黑"/>
          <w:sz w:val="22"/>
          <w:szCs w:val="28"/>
        </w:rPr>
        <w:t>元/年</w:t>
      </w:r>
      <w:r>
        <w:rPr>
          <w:rFonts w:hint="eastAsia" w:ascii="微软雅黑" w:hAnsi="微软雅黑" w:eastAsia="微软雅黑"/>
          <w:sz w:val="22"/>
          <w:szCs w:val="28"/>
          <w:lang w:eastAsia="zh-CN"/>
        </w:rPr>
        <w:t>。</w:t>
      </w:r>
    </w:p>
    <w:p>
      <w:pPr>
        <w:pStyle w:val="25"/>
        <w:numPr>
          <w:ilvl w:val="0"/>
          <w:numId w:val="3"/>
        </w:numPr>
        <w:spacing w:line="440" w:lineRule="exact"/>
        <w:ind w:firstLineChars="0"/>
        <w:rPr>
          <w:rFonts w:ascii="微软雅黑" w:hAnsi="微软雅黑" w:eastAsia="微软雅黑"/>
          <w:sz w:val="22"/>
          <w:szCs w:val="28"/>
        </w:rPr>
      </w:pPr>
      <w:r>
        <w:rPr>
          <w:rFonts w:hint="eastAsia" w:ascii="微软雅黑" w:hAnsi="微软雅黑" w:eastAsia="微软雅黑"/>
          <w:sz w:val="22"/>
          <w:szCs w:val="28"/>
        </w:rPr>
        <w:t>住宅情况：</w:t>
      </w:r>
    </w:p>
    <w:p>
      <w:pPr>
        <w:pStyle w:val="25"/>
        <w:spacing w:line="440" w:lineRule="exact"/>
        <w:ind w:left="374" w:firstLine="440"/>
        <w:rPr>
          <w:rFonts w:ascii="微软雅黑" w:hAnsi="微软雅黑" w:eastAsia="微软雅黑"/>
          <w:sz w:val="22"/>
          <w:szCs w:val="28"/>
        </w:rPr>
      </w:pPr>
      <w:r>
        <w:rPr>
          <w:rFonts w:hint="eastAsia" w:ascii="微软雅黑" w:hAnsi="微软雅黑" w:eastAsia="微软雅黑"/>
          <w:sz w:val="22"/>
          <w:szCs w:val="28"/>
          <w:lang w:eastAsia="zh-CN"/>
        </w:rPr>
        <w:t>江西省上饶市万年县第二中学片区</w:t>
      </w:r>
      <w:r>
        <w:rPr>
          <w:rFonts w:hint="eastAsia" w:ascii="微软雅黑" w:hAnsi="微软雅黑" w:eastAsia="微软雅黑"/>
          <w:sz w:val="22"/>
          <w:szCs w:val="28"/>
        </w:rPr>
        <w:t>区域内社区集中，</w:t>
      </w:r>
      <w:r>
        <w:rPr>
          <w:rFonts w:hint="eastAsia" w:ascii="微软雅黑" w:hAnsi="微软雅黑" w:eastAsia="微软雅黑"/>
          <w:sz w:val="22"/>
          <w:szCs w:val="28"/>
          <w:lang w:eastAsia="zh-CN"/>
        </w:rPr>
        <w:t>临近火车站，社区入住率极高，万年二中，万年二小是本地学校排名公认第一的初中，第二的小学，当地很多家长都选择在学校周边租住房子进行陪读，家长对孩子教育非常重视。学校片区招生，小区入住率非常稳定，市面上很少有买卖房子的信息。</w:t>
      </w:r>
    </w:p>
    <w:p>
      <w:pPr>
        <w:pStyle w:val="25"/>
        <w:numPr>
          <w:ilvl w:val="0"/>
          <w:numId w:val="3"/>
        </w:numPr>
        <w:spacing w:line="440" w:lineRule="exact"/>
        <w:ind w:firstLineChars="0"/>
        <w:rPr>
          <w:rFonts w:ascii="微软雅黑" w:hAnsi="微软雅黑" w:eastAsia="微软雅黑"/>
          <w:sz w:val="22"/>
          <w:szCs w:val="28"/>
        </w:rPr>
      </w:pPr>
      <w:r>
        <w:rPr>
          <w:rFonts w:hint="eastAsia" w:ascii="微软雅黑" w:hAnsi="微软雅黑" w:eastAsia="微软雅黑"/>
          <w:sz w:val="22"/>
          <w:szCs w:val="28"/>
        </w:rPr>
        <w:t>消费水平：</w:t>
      </w:r>
    </w:p>
    <w:p>
      <w:pPr>
        <w:pStyle w:val="25"/>
        <w:spacing w:line="440" w:lineRule="exact"/>
        <w:ind w:left="374" w:firstLine="440"/>
        <w:rPr>
          <w:rFonts w:ascii="微软雅黑" w:hAnsi="微软雅黑" w:eastAsia="微软雅黑"/>
          <w:b/>
          <w:sz w:val="22"/>
          <w:szCs w:val="28"/>
        </w:rPr>
      </w:pPr>
      <w:r>
        <w:rPr>
          <w:rFonts w:hint="eastAsia" w:ascii="微软雅黑" w:hAnsi="微软雅黑" w:eastAsia="微软雅黑"/>
          <w:sz w:val="22"/>
          <w:szCs w:val="28"/>
          <w:lang w:eastAsia="zh-CN"/>
        </w:rPr>
        <w:t>江西省上饶市万年县第二中学片区</w:t>
      </w:r>
      <w:r>
        <w:rPr>
          <w:rFonts w:hint="eastAsia" w:ascii="微软雅黑" w:hAnsi="微软雅黑" w:eastAsia="微软雅黑"/>
          <w:sz w:val="22"/>
          <w:szCs w:val="28"/>
        </w:rPr>
        <w:t>区域内房价都在</w:t>
      </w:r>
      <w:r>
        <w:rPr>
          <w:rFonts w:hint="eastAsia" w:ascii="微软雅黑" w:hAnsi="微软雅黑" w:eastAsia="微软雅黑"/>
          <w:sz w:val="22"/>
          <w:szCs w:val="28"/>
          <w:lang w:val="en-US" w:eastAsia="zh-CN"/>
        </w:rPr>
        <w:t>3800到5300元</w:t>
      </w:r>
      <w:r>
        <w:rPr>
          <w:rFonts w:hint="eastAsia" w:ascii="微软雅黑" w:hAnsi="微软雅黑" w:eastAsia="微软雅黑"/>
          <w:sz w:val="22"/>
          <w:szCs w:val="28"/>
        </w:rPr>
        <w:t>／平</w:t>
      </w:r>
      <w:r>
        <w:rPr>
          <w:rFonts w:hint="eastAsia" w:ascii="微软雅黑" w:hAnsi="微软雅黑" w:eastAsia="微软雅黑"/>
          <w:sz w:val="22"/>
          <w:szCs w:val="28"/>
          <w:lang w:eastAsia="zh-CN"/>
        </w:rPr>
        <w:t>左右，小区买房率很高，市面上很少能见到买卖房子的信息。临近火车站，六</w:t>
      </w:r>
      <w:r>
        <w:rPr>
          <w:rFonts w:hint="eastAsia" w:ascii="微软雅黑" w:hAnsi="微软雅黑" w:eastAsia="微软雅黑"/>
          <w:sz w:val="22"/>
          <w:szCs w:val="28"/>
          <w:lang w:val="en-US" w:eastAsia="zh-CN"/>
        </w:rPr>
        <w:t>0大道是城市的主干道，沿街商铺林立，是县城中人流量最大的地方。</w:t>
      </w:r>
      <w:r>
        <w:rPr>
          <w:rFonts w:hint="eastAsia" w:ascii="微软雅黑" w:hAnsi="微软雅黑" w:eastAsia="微软雅黑"/>
          <w:sz w:val="22"/>
          <w:szCs w:val="28"/>
        </w:rPr>
        <w:t>区域内培训机构招生情况良好，但都是以传统教学方式授课，无法做到个性化教育，相对松鼠</w:t>
      </w:r>
      <w:r>
        <w:rPr>
          <w:rFonts w:ascii="微软雅黑" w:hAnsi="微软雅黑" w:eastAsia="微软雅黑"/>
          <w:sz w:val="22"/>
          <w:szCs w:val="28"/>
        </w:rPr>
        <w:t>AI</w:t>
      </w:r>
      <w:r>
        <w:rPr>
          <w:rFonts w:hint="eastAsia" w:ascii="微软雅黑" w:hAnsi="微软雅黑" w:eastAsia="微软雅黑"/>
          <w:sz w:val="22"/>
          <w:szCs w:val="28"/>
        </w:rPr>
        <w:t>·智适应教育的竞争力较低，且机构数量较少，故在</w:t>
      </w:r>
      <w:r>
        <w:rPr>
          <w:rFonts w:hint="eastAsia" w:ascii="微软雅黑" w:hAnsi="微软雅黑" w:eastAsia="微软雅黑"/>
          <w:sz w:val="22"/>
          <w:szCs w:val="28"/>
          <w:lang w:eastAsia="zh-CN"/>
        </w:rPr>
        <w:t>江西省上饶市万年县第二中学片区</w:t>
      </w:r>
      <w:r>
        <w:rPr>
          <w:rFonts w:hint="eastAsia" w:ascii="微软雅黑" w:hAnsi="微软雅黑" w:eastAsia="微软雅黑"/>
          <w:sz w:val="22"/>
          <w:szCs w:val="28"/>
        </w:rPr>
        <w:t>附近开设一家松鼠A</w:t>
      </w:r>
      <w:r>
        <w:rPr>
          <w:rFonts w:ascii="微软雅黑" w:hAnsi="微软雅黑" w:eastAsia="微软雅黑"/>
          <w:sz w:val="22"/>
          <w:szCs w:val="28"/>
        </w:rPr>
        <w:t>I</w:t>
      </w:r>
      <w:r>
        <w:rPr>
          <w:rFonts w:hint="eastAsia" w:ascii="微软雅黑" w:hAnsi="微软雅黑" w:eastAsia="微软雅黑"/>
          <w:sz w:val="22"/>
          <w:szCs w:val="28"/>
        </w:rPr>
        <w:t>·智适应教育，</w:t>
      </w:r>
      <w:r>
        <w:rPr>
          <w:rFonts w:hint="eastAsia" w:ascii="微软雅黑" w:hAnsi="微软雅黑" w:eastAsia="微软雅黑"/>
          <w:sz w:val="22"/>
          <w:szCs w:val="28"/>
          <w:lang w:eastAsia="zh-CN"/>
        </w:rPr>
        <w:t>将</w:t>
      </w:r>
      <w:r>
        <w:rPr>
          <w:rFonts w:hint="eastAsia" w:ascii="微软雅黑" w:hAnsi="微软雅黑" w:eastAsia="微软雅黑"/>
          <w:sz w:val="22"/>
          <w:szCs w:val="28"/>
        </w:rPr>
        <w:t>诞生巨大的市场契机和潜力。</w:t>
      </w:r>
    </w:p>
    <w:p>
      <w:pPr>
        <w:spacing w:line="440" w:lineRule="exact"/>
        <w:rPr>
          <w:rFonts w:ascii="微软雅黑" w:hAnsi="微软雅黑" w:eastAsia="微软雅黑"/>
          <w:sz w:val="22"/>
          <w:szCs w:val="28"/>
        </w:rPr>
      </w:pPr>
      <w:r>
        <w:rPr>
          <w:rFonts w:hint="eastAsia" w:ascii="微软雅黑" w:hAnsi="微软雅黑" w:eastAsia="微软雅黑"/>
          <w:sz w:val="22"/>
          <w:szCs w:val="28"/>
        </w:rPr>
        <w:t>6、审核意见：</w:t>
      </w:r>
    </w:p>
    <w:p>
      <w:pPr>
        <w:spacing w:line="440" w:lineRule="exact"/>
        <w:ind w:firstLine="440" w:firstLineChars="200"/>
        <w:rPr>
          <w:rFonts w:ascii="微软雅黑" w:hAnsi="微软雅黑" w:eastAsia="微软雅黑"/>
          <w:sz w:val="22"/>
          <w:szCs w:val="28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Arial Unicode MS">
    <w:altName w:val="Arial"/>
    <w:panose1 w:val="020B0604020202020204"/>
    <w:charset w:val="00"/>
    <w:family w:val="swiss"/>
    <w:pitch w:val="default"/>
    <w:sig w:usb0="00000000" w:usb1="00000000" w:usb2="0000003F" w:usb3="00000000" w:csb0="003F01F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Courier New">
    <w:panose1 w:val="02070309020205020404"/>
    <w:charset w:val="00"/>
    <w:family w:val="roman"/>
    <w:pitch w:val="default"/>
    <w:sig w:usb0="E0002AFF" w:usb1="C0007843" w:usb2="00000009" w:usb3="00000000" w:csb0="400001FF" w:csb1="FFFF0000"/>
  </w:font>
  <w:font w:name="Arail">
    <w:altName w:val="Segoe Print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PMingLiU">
    <w:panose1 w:val="02020500000000000000"/>
    <w:charset w:val="88"/>
    <w:family w:val="roman"/>
    <w:pitch w:val="default"/>
    <w:sig w:usb0="A00002FF" w:usb1="28CFFCFA" w:usb2="00000016" w:usb3="00000000" w:csb0="00100001" w:csb1="00000000"/>
  </w:font>
  <w:font w:name="PingFang SC">
    <w:altName w:val="宋体"/>
    <w:panose1 w:val="020B0400000000000000"/>
    <w:charset w:val="86"/>
    <w:family w:val="swiss"/>
    <w:pitch w:val="default"/>
    <w:sig w:usb0="00000000" w:usb1="00000000" w:usb2="00000016" w:usb3="00000000" w:csb0="001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right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33985" cy="170815"/>
              <wp:effectExtent l="0" t="0" r="0" b="0"/>
              <wp:wrapNone/>
              <wp:docPr id="156" name="文本框 1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33985" cy="17081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>
                          <w:pPr>
                            <w:pStyle w:val="7"/>
                            <w:jc w:val="right"/>
                          </w:pPr>
                          <w:r>
                            <w:rPr>
                              <w:color w:val="4472C4"/>
                              <w:sz w:val="20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color w:val="4472C4"/>
                              <w:sz w:val="20"/>
                              <w:szCs w:val="20"/>
                            </w:rPr>
                            <w:instrText xml:space="preserve">PAGE  \* Arabic</w:instrText>
                          </w:r>
                          <w:r>
                            <w:rPr>
                              <w:color w:val="4472C4"/>
                              <w:sz w:val="20"/>
                              <w:szCs w:val="20"/>
                            </w:rPr>
                            <w:fldChar w:fldCharType="separate"/>
                          </w:r>
                          <w:r>
                            <w:rPr>
                              <w:color w:val="4472C4"/>
                              <w:sz w:val="20"/>
                              <w:szCs w:val="20"/>
                            </w:rPr>
                            <w:t>15</w:t>
                          </w:r>
                          <w:r>
                            <w:rPr>
                              <w:color w:val="4472C4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3.45pt;width:10.55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7"/>
                      <w:jc w:val="right"/>
                    </w:pPr>
                    <w:r>
                      <w:rPr>
                        <w:color w:val="4472C4"/>
                        <w:sz w:val="20"/>
                        <w:szCs w:val="20"/>
                      </w:rPr>
                      <w:fldChar w:fldCharType="begin"/>
                    </w:r>
                    <w:r>
                      <w:rPr>
                        <w:color w:val="4472C4"/>
                        <w:sz w:val="20"/>
                        <w:szCs w:val="20"/>
                      </w:rPr>
                      <w:instrText xml:space="preserve">PAGE  \* Arabic</w:instrText>
                    </w:r>
                    <w:r>
                      <w:rPr>
                        <w:color w:val="4472C4"/>
                        <w:sz w:val="20"/>
                        <w:szCs w:val="20"/>
                      </w:rPr>
                      <w:fldChar w:fldCharType="separate"/>
                    </w:r>
                    <w:r>
                      <w:rPr>
                        <w:color w:val="4472C4"/>
                        <w:sz w:val="20"/>
                        <w:szCs w:val="20"/>
                      </w:rPr>
                      <w:t>15</w:t>
                    </w:r>
                    <w:r>
                      <w:rPr>
                        <w:color w:val="4472C4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7"/>
      <w:jc w:val="center"/>
    </w:pPr>
    <w: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2456815</wp:posOffset>
          </wp:positionH>
          <wp:positionV relativeFrom="paragraph">
            <wp:posOffset>-191770</wp:posOffset>
          </wp:positionV>
          <wp:extent cx="343535" cy="368300"/>
          <wp:effectExtent l="0" t="0" r="18415" b="13335"/>
          <wp:wrapThrough wrapText="bothSides">
            <wp:wrapPolygon>
              <wp:start x="8285" y="2461"/>
              <wp:lineTo x="6510" y="2734"/>
              <wp:lineTo x="3255" y="5742"/>
              <wp:lineTo x="3255" y="7929"/>
              <wp:lineTo x="3551" y="11210"/>
              <wp:lineTo x="9173" y="15585"/>
              <wp:lineTo x="9468" y="16405"/>
              <wp:lineTo x="10948" y="18592"/>
              <wp:lineTo x="11540" y="18592"/>
              <wp:lineTo x="18049" y="18592"/>
              <wp:lineTo x="18345" y="18592"/>
              <wp:lineTo x="17162" y="15585"/>
              <wp:lineTo x="19233" y="13671"/>
              <wp:lineTo x="19233" y="11484"/>
              <wp:lineTo x="17458" y="11210"/>
              <wp:lineTo x="15978" y="5742"/>
              <wp:lineTo x="12427" y="2734"/>
              <wp:lineTo x="10652" y="2461"/>
              <wp:lineTo x="8285" y="2461"/>
            </wp:wrapPolygon>
          </wp:wrapThrough>
          <wp:docPr id="104" name="图片 6" descr="未标题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4" name="图片 6" descr="未标题-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43535" cy="3683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left"/>
    </w:pPr>
    <w:r>
      <w:drawing>
        <wp:inline distT="0" distB="0" distL="114300" distR="114300">
          <wp:extent cx="1469390" cy="467995"/>
          <wp:effectExtent l="0" t="0" r="16510" b="0"/>
          <wp:docPr id="105" name="图片 69" descr="未标题-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5" name="图片 69" descr="未标题-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469390" cy="46799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E"/>
    <w:multiLevelType w:val="singleLevel"/>
    <w:tmpl w:val="0000000E"/>
    <w:lvl w:ilvl="0" w:tentative="0">
      <w:start w:val="1"/>
      <w:numFmt w:val="chineseCounting"/>
      <w:suff w:val="nothing"/>
      <w:lvlText w:val="%1、"/>
      <w:lvlJc w:val="left"/>
    </w:lvl>
  </w:abstractNum>
  <w:abstractNum w:abstractNumId="1">
    <w:nsid w:val="72B552EE"/>
    <w:multiLevelType w:val="singleLevel"/>
    <w:tmpl w:val="72B552EE"/>
    <w:lvl w:ilvl="0" w:tentative="0">
      <w:start w:val="8"/>
      <w:numFmt w:val="decimal"/>
      <w:suff w:val="nothing"/>
      <w:lvlText w:val="%1、"/>
      <w:lvlJc w:val="left"/>
    </w:lvl>
  </w:abstractNum>
  <w:abstractNum w:abstractNumId="2">
    <w:nsid w:val="7CA52ABF"/>
    <w:multiLevelType w:val="multilevel"/>
    <w:tmpl w:val="7CA52ABF"/>
    <w:lvl w:ilvl="0" w:tentative="0">
      <w:start w:val="1"/>
      <w:numFmt w:val="decimal"/>
      <w:lvlText w:val="%1、"/>
      <w:lvlJc w:val="left"/>
      <w:pPr>
        <w:ind w:left="375" w:hanging="375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9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hyphenationZone w:val="36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layout v:ext="edit">
      <o:idmap v:ext="edit" data="2"/>
    </o:shapelayout>
  </w:hdrShapeDefaults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6AB5"/>
    <w:rsid w:val="00012FC0"/>
    <w:rsid w:val="000171A0"/>
    <w:rsid w:val="000175F7"/>
    <w:rsid w:val="0002122F"/>
    <w:rsid w:val="000213B5"/>
    <w:rsid w:val="00041FD3"/>
    <w:rsid w:val="000447AC"/>
    <w:rsid w:val="00047CB7"/>
    <w:rsid w:val="000657FA"/>
    <w:rsid w:val="00065FB5"/>
    <w:rsid w:val="00096AB7"/>
    <w:rsid w:val="000A5F09"/>
    <w:rsid w:val="000B205D"/>
    <w:rsid w:val="000C43FE"/>
    <w:rsid w:val="000C4CBB"/>
    <w:rsid w:val="000D2FDA"/>
    <w:rsid w:val="000D42BE"/>
    <w:rsid w:val="000E6A0F"/>
    <w:rsid w:val="000E7592"/>
    <w:rsid w:val="000F7929"/>
    <w:rsid w:val="000F7FB3"/>
    <w:rsid w:val="00113024"/>
    <w:rsid w:val="00113717"/>
    <w:rsid w:val="001159BD"/>
    <w:rsid w:val="001204A3"/>
    <w:rsid w:val="0012731D"/>
    <w:rsid w:val="001301AA"/>
    <w:rsid w:val="00136C4C"/>
    <w:rsid w:val="00156FB3"/>
    <w:rsid w:val="00160050"/>
    <w:rsid w:val="00166087"/>
    <w:rsid w:val="00172A27"/>
    <w:rsid w:val="00190C68"/>
    <w:rsid w:val="001A3852"/>
    <w:rsid w:val="001B1CDC"/>
    <w:rsid w:val="001B225B"/>
    <w:rsid w:val="001B3561"/>
    <w:rsid w:val="001C0B64"/>
    <w:rsid w:val="001D2C8B"/>
    <w:rsid w:val="001D6109"/>
    <w:rsid w:val="00222615"/>
    <w:rsid w:val="00242025"/>
    <w:rsid w:val="00250D67"/>
    <w:rsid w:val="0027106E"/>
    <w:rsid w:val="002736F1"/>
    <w:rsid w:val="00280DC2"/>
    <w:rsid w:val="002B11DF"/>
    <w:rsid w:val="002B1925"/>
    <w:rsid w:val="002D720E"/>
    <w:rsid w:val="002D7EA4"/>
    <w:rsid w:val="002E77A4"/>
    <w:rsid w:val="002E7AC9"/>
    <w:rsid w:val="003052E7"/>
    <w:rsid w:val="003060DD"/>
    <w:rsid w:val="003102C1"/>
    <w:rsid w:val="0031709F"/>
    <w:rsid w:val="00322293"/>
    <w:rsid w:val="003319CF"/>
    <w:rsid w:val="00332FA3"/>
    <w:rsid w:val="00344DB2"/>
    <w:rsid w:val="00353064"/>
    <w:rsid w:val="003532C7"/>
    <w:rsid w:val="00372FE3"/>
    <w:rsid w:val="00373864"/>
    <w:rsid w:val="00382B86"/>
    <w:rsid w:val="00383485"/>
    <w:rsid w:val="00383C5F"/>
    <w:rsid w:val="00386EFE"/>
    <w:rsid w:val="00393D67"/>
    <w:rsid w:val="003964C5"/>
    <w:rsid w:val="003A0BEE"/>
    <w:rsid w:val="003A189A"/>
    <w:rsid w:val="003B1FCF"/>
    <w:rsid w:val="003B2C26"/>
    <w:rsid w:val="003D4A17"/>
    <w:rsid w:val="003D4C7A"/>
    <w:rsid w:val="003E1B5B"/>
    <w:rsid w:val="004003F7"/>
    <w:rsid w:val="004007CA"/>
    <w:rsid w:val="00411AC1"/>
    <w:rsid w:val="00411FF5"/>
    <w:rsid w:val="0042251D"/>
    <w:rsid w:val="00425E89"/>
    <w:rsid w:val="004353AC"/>
    <w:rsid w:val="00445B3C"/>
    <w:rsid w:val="00457360"/>
    <w:rsid w:val="004816A9"/>
    <w:rsid w:val="004921CB"/>
    <w:rsid w:val="004A0A5D"/>
    <w:rsid w:val="004A5348"/>
    <w:rsid w:val="004B601A"/>
    <w:rsid w:val="004C55B4"/>
    <w:rsid w:val="004C6DCB"/>
    <w:rsid w:val="004D612E"/>
    <w:rsid w:val="004E3317"/>
    <w:rsid w:val="004E647C"/>
    <w:rsid w:val="004F05DA"/>
    <w:rsid w:val="005061D8"/>
    <w:rsid w:val="005151FE"/>
    <w:rsid w:val="005624F3"/>
    <w:rsid w:val="00566662"/>
    <w:rsid w:val="00590E86"/>
    <w:rsid w:val="00591973"/>
    <w:rsid w:val="00594930"/>
    <w:rsid w:val="005B6684"/>
    <w:rsid w:val="005E1B80"/>
    <w:rsid w:val="005F0003"/>
    <w:rsid w:val="005F2A47"/>
    <w:rsid w:val="005F7FE3"/>
    <w:rsid w:val="00615CB4"/>
    <w:rsid w:val="00623496"/>
    <w:rsid w:val="00634795"/>
    <w:rsid w:val="00634BB9"/>
    <w:rsid w:val="006354FF"/>
    <w:rsid w:val="0065283D"/>
    <w:rsid w:val="0065421B"/>
    <w:rsid w:val="00665CD6"/>
    <w:rsid w:val="006717A8"/>
    <w:rsid w:val="006725FB"/>
    <w:rsid w:val="006776B8"/>
    <w:rsid w:val="00694A39"/>
    <w:rsid w:val="006A4C00"/>
    <w:rsid w:val="006C4190"/>
    <w:rsid w:val="006C4C1E"/>
    <w:rsid w:val="006E6302"/>
    <w:rsid w:val="00711163"/>
    <w:rsid w:val="007204B3"/>
    <w:rsid w:val="0072147D"/>
    <w:rsid w:val="00721FEC"/>
    <w:rsid w:val="0072456A"/>
    <w:rsid w:val="00726CFD"/>
    <w:rsid w:val="007317B0"/>
    <w:rsid w:val="007448A1"/>
    <w:rsid w:val="0076239E"/>
    <w:rsid w:val="00767299"/>
    <w:rsid w:val="007673E5"/>
    <w:rsid w:val="007874D4"/>
    <w:rsid w:val="007907EB"/>
    <w:rsid w:val="007A76B4"/>
    <w:rsid w:val="007C78AA"/>
    <w:rsid w:val="007D5472"/>
    <w:rsid w:val="007E0858"/>
    <w:rsid w:val="007E7476"/>
    <w:rsid w:val="007E765B"/>
    <w:rsid w:val="007F75FA"/>
    <w:rsid w:val="007F7FFC"/>
    <w:rsid w:val="00800D4D"/>
    <w:rsid w:val="008019D8"/>
    <w:rsid w:val="0080527A"/>
    <w:rsid w:val="00815B7A"/>
    <w:rsid w:val="00817A4F"/>
    <w:rsid w:val="00824E9A"/>
    <w:rsid w:val="0082613F"/>
    <w:rsid w:val="00851B55"/>
    <w:rsid w:val="00852780"/>
    <w:rsid w:val="008749B6"/>
    <w:rsid w:val="00880CA4"/>
    <w:rsid w:val="008B07D3"/>
    <w:rsid w:val="008D212A"/>
    <w:rsid w:val="008D652C"/>
    <w:rsid w:val="008E162E"/>
    <w:rsid w:val="008E3338"/>
    <w:rsid w:val="008F14D2"/>
    <w:rsid w:val="00926848"/>
    <w:rsid w:val="0093317E"/>
    <w:rsid w:val="009408A0"/>
    <w:rsid w:val="009457D5"/>
    <w:rsid w:val="00974653"/>
    <w:rsid w:val="009865ED"/>
    <w:rsid w:val="00987658"/>
    <w:rsid w:val="00987911"/>
    <w:rsid w:val="00994883"/>
    <w:rsid w:val="009A71E5"/>
    <w:rsid w:val="009C2049"/>
    <w:rsid w:val="009D1372"/>
    <w:rsid w:val="009D491F"/>
    <w:rsid w:val="00A021E4"/>
    <w:rsid w:val="00A032D3"/>
    <w:rsid w:val="00A06E18"/>
    <w:rsid w:val="00A1728C"/>
    <w:rsid w:val="00A27AD3"/>
    <w:rsid w:val="00A42BF3"/>
    <w:rsid w:val="00A572C9"/>
    <w:rsid w:val="00A73AD5"/>
    <w:rsid w:val="00A73CFB"/>
    <w:rsid w:val="00A74B6E"/>
    <w:rsid w:val="00A8262D"/>
    <w:rsid w:val="00A91661"/>
    <w:rsid w:val="00A924B5"/>
    <w:rsid w:val="00A966D4"/>
    <w:rsid w:val="00A97E38"/>
    <w:rsid w:val="00AA432C"/>
    <w:rsid w:val="00AA4FCF"/>
    <w:rsid w:val="00AB2390"/>
    <w:rsid w:val="00AB4FFF"/>
    <w:rsid w:val="00AD71C3"/>
    <w:rsid w:val="00AE31E2"/>
    <w:rsid w:val="00AE5E1A"/>
    <w:rsid w:val="00AF2E06"/>
    <w:rsid w:val="00AF2FA3"/>
    <w:rsid w:val="00AF3DC8"/>
    <w:rsid w:val="00B073D7"/>
    <w:rsid w:val="00B21500"/>
    <w:rsid w:val="00B40AAD"/>
    <w:rsid w:val="00B4139F"/>
    <w:rsid w:val="00B4227C"/>
    <w:rsid w:val="00B453F1"/>
    <w:rsid w:val="00B46E1D"/>
    <w:rsid w:val="00B51CAB"/>
    <w:rsid w:val="00B55AC4"/>
    <w:rsid w:val="00B57FBF"/>
    <w:rsid w:val="00B60C6E"/>
    <w:rsid w:val="00B611C5"/>
    <w:rsid w:val="00B618FD"/>
    <w:rsid w:val="00B61CAD"/>
    <w:rsid w:val="00B66234"/>
    <w:rsid w:val="00B80517"/>
    <w:rsid w:val="00B87987"/>
    <w:rsid w:val="00B87CE7"/>
    <w:rsid w:val="00BA4403"/>
    <w:rsid w:val="00BA5BEE"/>
    <w:rsid w:val="00BA76E8"/>
    <w:rsid w:val="00BB1EA2"/>
    <w:rsid w:val="00BB4463"/>
    <w:rsid w:val="00BB4DD3"/>
    <w:rsid w:val="00BC577C"/>
    <w:rsid w:val="00BC768D"/>
    <w:rsid w:val="00BC7989"/>
    <w:rsid w:val="00BD35E6"/>
    <w:rsid w:val="00BD4E68"/>
    <w:rsid w:val="00BD583C"/>
    <w:rsid w:val="00C00032"/>
    <w:rsid w:val="00C226D2"/>
    <w:rsid w:val="00C300E5"/>
    <w:rsid w:val="00C407CA"/>
    <w:rsid w:val="00C40F2A"/>
    <w:rsid w:val="00C56404"/>
    <w:rsid w:val="00C732EB"/>
    <w:rsid w:val="00C77AF9"/>
    <w:rsid w:val="00C80F81"/>
    <w:rsid w:val="00C8617A"/>
    <w:rsid w:val="00C91A9A"/>
    <w:rsid w:val="00C96B64"/>
    <w:rsid w:val="00C96DB2"/>
    <w:rsid w:val="00C973F0"/>
    <w:rsid w:val="00CA04A0"/>
    <w:rsid w:val="00CC5594"/>
    <w:rsid w:val="00CC674F"/>
    <w:rsid w:val="00CD3FBC"/>
    <w:rsid w:val="00CD66CC"/>
    <w:rsid w:val="00CF32DD"/>
    <w:rsid w:val="00CF3E1F"/>
    <w:rsid w:val="00CF43FE"/>
    <w:rsid w:val="00CF5714"/>
    <w:rsid w:val="00D11A7C"/>
    <w:rsid w:val="00D233C3"/>
    <w:rsid w:val="00D23BA4"/>
    <w:rsid w:val="00D26E6E"/>
    <w:rsid w:val="00D31EFB"/>
    <w:rsid w:val="00D35764"/>
    <w:rsid w:val="00D367E0"/>
    <w:rsid w:val="00D62678"/>
    <w:rsid w:val="00D74D7B"/>
    <w:rsid w:val="00D77349"/>
    <w:rsid w:val="00D84FD8"/>
    <w:rsid w:val="00D90DB9"/>
    <w:rsid w:val="00D9402A"/>
    <w:rsid w:val="00DA075E"/>
    <w:rsid w:val="00DC1826"/>
    <w:rsid w:val="00DD0353"/>
    <w:rsid w:val="00DF4567"/>
    <w:rsid w:val="00E03D51"/>
    <w:rsid w:val="00E17756"/>
    <w:rsid w:val="00E23A5F"/>
    <w:rsid w:val="00E4313A"/>
    <w:rsid w:val="00E75349"/>
    <w:rsid w:val="00E85037"/>
    <w:rsid w:val="00EA18F2"/>
    <w:rsid w:val="00EB1008"/>
    <w:rsid w:val="00EB5BEF"/>
    <w:rsid w:val="00EF0E61"/>
    <w:rsid w:val="00EF467A"/>
    <w:rsid w:val="00F00861"/>
    <w:rsid w:val="00F149B5"/>
    <w:rsid w:val="00F2797A"/>
    <w:rsid w:val="00F31B3A"/>
    <w:rsid w:val="00F56824"/>
    <w:rsid w:val="00F60E8C"/>
    <w:rsid w:val="00F723AF"/>
    <w:rsid w:val="00F757B8"/>
    <w:rsid w:val="00F819C0"/>
    <w:rsid w:val="00F82B47"/>
    <w:rsid w:val="00F902D7"/>
    <w:rsid w:val="00FA63DA"/>
    <w:rsid w:val="00FF07D4"/>
    <w:rsid w:val="019D7A39"/>
    <w:rsid w:val="01A53794"/>
    <w:rsid w:val="01C25ADC"/>
    <w:rsid w:val="023436E6"/>
    <w:rsid w:val="02421F57"/>
    <w:rsid w:val="029F37E5"/>
    <w:rsid w:val="02EA4534"/>
    <w:rsid w:val="02FC03F8"/>
    <w:rsid w:val="031B45EF"/>
    <w:rsid w:val="032726B6"/>
    <w:rsid w:val="03377DB9"/>
    <w:rsid w:val="0392153C"/>
    <w:rsid w:val="03AD2BEB"/>
    <w:rsid w:val="03B430D2"/>
    <w:rsid w:val="03BE6B59"/>
    <w:rsid w:val="03CA62B8"/>
    <w:rsid w:val="03E93DD3"/>
    <w:rsid w:val="03FC3A8F"/>
    <w:rsid w:val="04151529"/>
    <w:rsid w:val="049C0C8A"/>
    <w:rsid w:val="04A162F3"/>
    <w:rsid w:val="05364BFD"/>
    <w:rsid w:val="05630406"/>
    <w:rsid w:val="05B07A89"/>
    <w:rsid w:val="061352BB"/>
    <w:rsid w:val="061455CC"/>
    <w:rsid w:val="067E7739"/>
    <w:rsid w:val="06AB3CB5"/>
    <w:rsid w:val="07245D14"/>
    <w:rsid w:val="072B0262"/>
    <w:rsid w:val="07C96EA2"/>
    <w:rsid w:val="07F71B32"/>
    <w:rsid w:val="0831608E"/>
    <w:rsid w:val="0887088B"/>
    <w:rsid w:val="08895C35"/>
    <w:rsid w:val="08C57A11"/>
    <w:rsid w:val="091063D2"/>
    <w:rsid w:val="09A86ABD"/>
    <w:rsid w:val="09C0214E"/>
    <w:rsid w:val="09E77C22"/>
    <w:rsid w:val="0A135E35"/>
    <w:rsid w:val="0A7E09F1"/>
    <w:rsid w:val="0B21427D"/>
    <w:rsid w:val="0B3A3920"/>
    <w:rsid w:val="0B5C3992"/>
    <w:rsid w:val="0B5F1FA0"/>
    <w:rsid w:val="0B9A1ACA"/>
    <w:rsid w:val="0BB8282B"/>
    <w:rsid w:val="0BD364E3"/>
    <w:rsid w:val="0C2179DE"/>
    <w:rsid w:val="0C7B16C6"/>
    <w:rsid w:val="0CB54BC9"/>
    <w:rsid w:val="0CDA49B8"/>
    <w:rsid w:val="0CDD18D7"/>
    <w:rsid w:val="0CE27637"/>
    <w:rsid w:val="0D0A4822"/>
    <w:rsid w:val="0D405844"/>
    <w:rsid w:val="0D6C0C9E"/>
    <w:rsid w:val="0DA80AE7"/>
    <w:rsid w:val="0DD56642"/>
    <w:rsid w:val="0DD9616E"/>
    <w:rsid w:val="0E1625EB"/>
    <w:rsid w:val="0E552187"/>
    <w:rsid w:val="0EAC79B6"/>
    <w:rsid w:val="0F136F35"/>
    <w:rsid w:val="0F2B3F92"/>
    <w:rsid w:val="0F455932"/>
    <w:rsid w:val="0FB205CE"/>
    <w:rsid w:val="0FC546D1"/>
    <w:rsid w:val="10401BFC"/>
    <w:rsid w:val="10A21168"/>
    <w:rsid w:val="10BF3BE7"/>
    <w:rsid w:val="10F5169B"/>
    <w:rsid w:val="10F97425"/>
    <w:rsid w:val="110D1C53"/>
    <w:rsid w:val="115A5876"/>
    <w:rsid w:val="11680924"/>
    <w:rsid w:val="11852B74"/>
    <w:rsid w:val="11F00F2C"/>
    <w:rsid w:val="11F26A8E"/>
    <w:rsid w:val="1202623C"/>
    <w:rsid w:val="126F6451"/>
    <w:rsid w:val="12844C84"/>
    <w:rsid w:val="12A61543"/>
    <w:rsid w:val="12B0785A"/>
    <w:rsid w:val="12B54150"/>
    <w:rsid w:val="12BD2FCF"/>
    <w:rsid w:val="12EC2D15"/>
    <w:rsid w:val="1385279D"/>
    <w:rsid w:val="139C1BC2"/>
    <w:rsid w:val="13B14C00"/>
    <w:rsid w:val="13CD6E8B"/>
    <w:rsid w:val="13EC277B"/>
    <w:rsid w:val="14375B4F"/>
    <w:rsid w:val="14485C82"/>
    <w:rsid w:val="14D802EF"/>
    <w:rsid w:val="153901C3"/>
    <w:rsid w:val="157859CE"/>
    <w:rsid w:val="16D12C6A"/>
    <w:rsid w:val="175457EC"/>
    <w:rsid w:val="1785159C"/>
    <w:rsid w:val="17933592"/>
    <w:rsid w:val="17945152"/>
    <w:rsid w:val="179F17A3"/>
    <w:rsid w:val="180B5FE0"/>
    <w:rsid w:val="18230803"/>
    <w:rsid w:val="18300373"/>
    <w:rsid w:val="185F5B4A"/>
    <w:rsid w:val="188C15EE"/>
    <w:rsid w:val="18C268A6"/>
    <w:rsid w:val="192B2627"/>
    <w:rsid w:val="19304AE9"/>
    <w:rsid w:val="1940159D"/>
    <w:rsid w:val="19682723"/>
    <w:rsid w:val="1994708D"/>
    <w:rsid w:val="19C933B5"/>
    <w:rsid w:val="19F66493"/>
    <w:rsid w:val="1A593F92"/>
    <w:rsid w:val="1A907399"/>
    <w:rsid w:val="1B06787A"/>
    <w:rsid w:val="1B8B5ED9"/>
    <w:rsid w:val="1BC10ED4"/>
    <w:rsid w:val="1C2C4EED"/>
    <w:rsid w:val="1C725C43"/>
    <w:rsid w:val="1C864BC2"/>
    <w:rsid w:val="1C922A8B"/>
    <w:rsid w:val="1CB42D88"/>
    <w:rsid w:val="1CF5441F"/>
    <w:rsid w:val="1D2B2908"/>
    <w:rsid w:val="1DCC13AB"/>
    <w:rsid w:val="1DE530F6"/>
    <w:rsid w:val="1DEA4774"/>
    <w:rsid w:val="1E79587D"/>
    <w:rsid w:val="1EA66E41"/>
    <w:rsid w:val="1EA74A07"/>
    <w:rsid w:val="1ED02A7D"/>
    <w:rsid w:val="1F475084"/>
    <w:rsid w:val="1F943EB1"/>
    <w:rsid w:val="1FAA644E"/>
    <w:rsid w:val="1FB3701D"/>
    <w:rsid w:val="2010708D"/>
    <w:rsid w:val="202662DC"/>
    <w:rsid w:val="208A1896"/>
    <w:rsid w:val="209213D1"/>
    <w:rsid w:val="218E19E2"/>
    <w:rsid w:val="21C10B1B"/>
    <w:rsid w:val="21CF12F0"/>
    <w:rsid w:val="223D5A24"/>
    <w:rsid w:val="224E38FC"/>
    <w:rsid w:val="22594E08"/>
    <w:rsid w:val="227574CF"/>
    <w:rsid w:val="22833C9C"/>
    <w:rsid w:val="22871D4F"/>
    <w:rsid w:val="229B7F3B"/>
    <w:rsid w:val="23AE6C01"/>
    <w:rsid w:val="23BF0177"/>
    <w:rsid w:val="23DA5731"/>
    <w:rsid w:val="243012BE"/>
    <w:rsid w:val="243D3CCE"/>
    <w:rsid w:val="247237A6"/>
    <w:rsid w:val="24A51C1D"/>
    <w:rsid w:val="24C8557F"/>
    <w:rsid w:val="25400320"/>
    <w:rsid w:val="2562682B"/>
    <w:rsid w:val="25903FD6"/>
    <w:rsid w:val="25905C0B"/>
    <w:rsid w:val="268F676B"/>
    <w:rsid w:val="26BE5E49"/>
    <w:rsid w:val="26C2564C"/>
    <w:rsid w:val="273C0F34"/>
    <w:rsid w:val="27845920"/>
    <w:rsid w:val="27B21D01"/>
    <w:rsid w:val="27BF2F27"/>
    <w:rsid w:val="280D6CD8"/>
    <w:rsid w:val="285134B4"/>
    <w:rsid w:val="2858652D"/>
    <w:rsid w:val="28C524A0"/>
    <w:rsid w:val="28DA08BE"/>
    <w:rsid w:val="29612617"/>
    <w:rsid w:val="29892059"/>
    <w:rsid w:val="29C4055F"/>
    <w:rsid w:val="29CD17E3"/>
    <w:rsid w:val="29DD146F"/>
    <w:rsid w:val="29FE1F70"/>
    <w:rsid w:val="2A12635A"/>
    <w:rsid w:val="2A2B342B"/>
    <w:rsid w:val="2A4D1553"/>
    <w:rsid w:val="2A764E7A"/>
    <w:rsid w:val="2A7F28BC"/>
    <w:rsid w:val="2AEB1B7D"/>
    <w:rsid w:val="2B2B5E2B"/>
    <w:rsid w:val="2B5967B3"/>
    <w:rsid w:val="2B782D83"/>
    <w:rsid w:val="2B895432"/>
    <w:rsid w:val="2BB12D62"/>
    <w:rsid w:val="2C05111A"/>
    <w:rsid w:val="2C7B307D"/>
    <w:rsid w:val="2CA137C2"/>
    <w:rsid w:val="2CC57118"/>
    <w:rsid w:val="2CF6232D"/>
    <w:rsid w:val="2D1A6AFA"/>
    <w:rsid w:val="2D215983"/>
    <w:rsid w:val="2D4C3A76"/>
    <w:rsid w:val="2D683831"/>
    <w:rsid w:val="2DDA285E"/>
    <w:rsid w:val="2DDD2C22"/>
    <w:rsid w:val="2DDD3E30"/>
    <w:rsid w:val="2E0F437A"/>
    <w:rsid w:val="2E2C790B"/>
    <w:rsid w:val="2E31207D"/>
    <w:rsid w:val="2E4F2CB3"/>
    <w:rsid w:val="2E871DF8"/>
    <w:rsid w:val="2ECC225A"/>
    <w:rsid w:val="2F335255"/>
    <w:rsid w:val="2F41561B"/>
    <w:rsid w:val="2F8F6179"/>
    <w:rsid w:val="302A1C4E"/>
    <w:rsid w:val="30323607"/>
    <w:rsid w:val="304E03AC"/>
    <w:rsid w:val="30542B91"/>
    <w:rsid w:val="30B95043"/>
    <w:rsid w:val="30F92127"/>
    <w:rsid w:val="31043AD3"/>
    <w:rsid w:val="31061AE0"/>
    <w:rsid w:val="31213037"/>
    <w:rsid w:val="31297489"/>
    <w:rsid w:val="31337453"/>
    <w:rsid w:val="3161109D"/>
    <w:rsid w:val="316D6ADF"/>
    <w:rsid w:val="318F3134"/>
    <w:rsid w:val="31A426D2"/>
    <w:rsid w:val="31C2758C"/>
    <w:rsid w:val="31D21097"/>
    <w:rsid w:val="31DD25A1"/>
    <w:rsid w:val="31F16A69"/>
    <w:rsid w:val="320F30DF"/>
    <w:rsid w:val="322C6573"/>
    <w:rsid w:val="32495E5C"/>
    <w:rsid w:val="32CF7289"/>
    <w:rsid w:val="32DF54E5"/>
    <w:rsid w:val="330B0D74"/>
    <w:rsid w:val="333251B2"/>
    <w:rsid w:val="33621F9E"/>
    <w:rsid w:val="33B52783"/>
    <w:rsid w:val="33EA0220"/>
    <w:rsid w:val="343E5DE7"/>
    <w:rsid w:val="346D6381"/>
    <w:rsid w:val="349528A2"/>
    <w:rsid w:val="349642E6"/>
    <w:rsid w:val="34A873AE"/>
    <w:rsid w:val="34D521F0"/>
    <w:rsid w:val="34E44BFA"/>
    <w:rsid w:val="350D1EBB"/>
    <w:rsid w:val="35135679"/>
    <w:rsid w:val="35151C23"/>
    <w:rsid w:val="352F0CE1"/>
    <w:rsid w:val="35781B1C"/>
    <w:rsid w:val="358B224C"/>
    <w:rsid w:val="35961059"/>
    <w:rsid w:val="35B019DA"/>
    <w:rsid w:val="35ED5A72"/>
    <w:rsid w:val="35FF1092"/>
    <w:rsid w:val="3628556D"/>
    <w:rsid w:val="36401F1E"/>
    <w:rsid w:val="36B83072"/>
    <w:rsid w:val="36C94D3A"/>
    <w:rsid w:val="36D916E3"/>
    <w:rsid w:val="371268AD"/>
    <w:rsid w:val="3725321D"/>
    <w:rsid w:val="37805A6E"/>
    <w:rsid w:val="381716AE"/>
    <w:rsid w:val="381D4B34"/>
    <w:rsid w:val="383C0AA8"/>
    <w:rsid w:val="385E17AE"/>
    <w:rsid w:val="387F56B3"/>
    <w:rsid w:val="38950AF1"/>
    <w:rsid w:val="398B7040"/>
    <w:rsid w:val="39F1236F"/>
    <w:rsid w:val="39F74135"/>
    <w:rsid w:val="3A101808"/>
    <w:rsid w:val="3A231CA2"/>
    <w:rsid w:val="3A810AED"/>
    <w:rsid w:val="3A822ADB"/>
    <w:rsid w:val="3A9B3E58"/>
    <w:rsid w:val="3AA774E0"/>
    <w:rsid w:val="3B1C7D96"/>
    <w:rsid w:val="3B37375A"/>
    <w:rsid w:val="3B3C0255"/>
    <w:rsid w:val="3B744435"/>
    <w:rsid w:val="3BF8647E"/>
    <w:rsid w:val="3C0C5C04"/>
    <w:rsid w:val="3C2A104D"/>
    <w:rsid w:val="3C314020"/>
    <w:rsid w:val="3C6A5B9F"/>
    <w:rsid w:val="3C731A03"/>
    <w:rsid w:val="3C9C0487"/>
    <w:rsid w:val="3CC92D42"/>
    <w:rsid w:val="3D231C9B"/>
    <w:rsid w:val="3D233745"/>
    <w:rsid w:val="3D4D65B0"/>
    <w:rsid w:val="3D6478EB"/>
    <w:rsid w:val="3DB044DE"/>
    <w:rsid w:val="3DB6632C"/>
    <w:rsid w:val="3DC12B0A"/>
    <w:rsid w:val="3DCE1936"/>
    <w:rsid w:val="3E18400E"/>
    <w:rsid w:val="3E375A9D"/>
    <w:rsid w:val="3E791B8D"/>
    <w:rsid w:val="3E8B1C27"/>
    <w:rsid w:val="3EBF1E78"/>
    <w:rsid w:val="3EC72645"/>
    <w:rsid w:val="3EE80704"/>
    <w:rsid w:val="3EFD365E"/>
    <w:rsid w:val="3F5E22B6"/>
    <w:rsid w:val="404F1A49"/>
    <w:rsid w:val="406D465E"/>
    <w:rsid w:val="40CE7658"/>
    <w:rsid w:val="412501C3"/>
    <w:rsid w:val="415238F0"/>
    <w:rsid w:val="417B0C44"/>
    <w:rsid w:val="41A36DCC"/>
    <w:rsid w:val="41C646A1"/>
    <w:rsid w:val="41EF62AE"/>
    <w:rsid w:val="42165100"/>
    <w:rsid w:val="42531AEF"/>
    <w:rsid w:val="427B7FAE"/>
    <w:rsid w:val="42996FD2"/>
    <w:rsid w:val="42A7106F"/>
    <w:rsid w:val="42C573BD"/>
    <w:rsid w:val="430947A3"/>
    <w:rsid w:val="433819F3"/>
    <w:rsid w:val="43952B9F"/>
    <w:rsid w:val="43A878AE"/>
    <w:rsid w:val="43D91997"/>
    <w:rsid w:val="442527D7"/>
    <w:rsid w:val="44332928"/>
    <w:rsid w:val="445562AA"/>
    <w:rsid w:val="448522F1"/>
    <w:rsid w:val="44EF09E1"/>
    <w:rsid w:val="456674E2"/>
    <w:rsid w:val="45AE38A4"/>
    <w:rsid w:val="45F660D7"/>
    <w:rsid w:val="46183032"/>
    <w:rsid w:val="466C0E8B"/>
    <w:rsid w:val="468D4274"/>
    <w:rsid w:val="475F54A8"/>
    <w:rsid w:val="47892624"/>
    <w:rsid w:val="480B201A"/>
    <w:rsid w:val="48C91574"/>
    <w:rsid w:val="49242D5E"/>
    <w:rsid w:val="497E0399"/>
    <w:rsid w:val="498465F0"/>
    <w:rsid w:val="498E7B45"/>
    <w:rsid w:val="49DE53FB"/>
    <w:rsid w:val="49DF64B4"/>
    <w:rsid w:val="49E81273"/>
    <w:rsid w:val="4A167EB9"/>
    <w:rsid w:val="4A2C5FC2"/>
    <w:rsid w:val="4A2F69BF"/>
    <w:rsid w:val="4A406866"/>
    <w:rsid w:val="4A887592"/>
    <w:rsid w:val="4AEC755D"/>
    <w:rsid w:val="4B06582B"/>
    <w:rsid w:val="4B07045D"/>
    <w:rsid w:val="4B207762"/>
    <w:rsid w:val="4B2F6EF4"/>
    <w:rsid w:val="4B7E7A45"/>
    <w:rsid w:val="4BB4183D"/>
    <w:rsid w:val="4BBA6D15"/>
    <w:rsid w:val="4BDF39B8"/>
    <w:rsid w:val="4C6418CA"/>
    <w:rsid w:val="4C7D01A8"/>
    <w:rsid w:val="4CB43B53"/>
    <w:rsid w:val="4CE535D8"/>
    <w:rsid w:val="4D0C73B6"/>
    <w:rsid w:val="4D683FD3"/>
    <w:rsid w:val="4DC441AB"/>
    <w:rsid w:val="4E0D4576"/>
    <w:rsid w:val="4E59395E"/>
    <w:rsid w:val="4E7A390F"/>
    <w:rsid w:val="4E942BBD"/>
    <w:rsid w:val="4EA466AC"/>
    <w:rsid w:val="4EAD0091"/>
    <w:rsid w:val="4EED5012"/>
    <w:rsid w:val="4FC04456"/>
    <w:rsid w:val="5056246D"/>
    <w:rsid w:val="50850A1B"/>
    <w:rsid w:val="508B3373"/>
    <w:rsid w:val="50A56980"/>
    <w:rsid w:val="51677734"/>
    <w:rsid w:val="518C6F6F"/>
    <w:rsid w:val="5287792F"/>
    <w:rsid w:val="52883A72"/>
    <w:rsid w:val="529303F2"/>
    <w:rsid w:val="52C63411"/>
    <w:rsid w:val="530D2420"/>
    <w:rsid w:val="5325394D"/>
    <w:rsid w:val="5327038B"/>
    <w:rsid w:val="538F79DD"/>
    <w:rsid w:val="5401456D"/>
    <w:rsid w:val="541E6687"/>
    <w:rsid w:val="542C1A22"/>
    <w:rsid w:val="54413B7A"/>
    <w:rsid w:val="5452338F"/>
    <w:rsid w:val="54627DA3"/>
    <w:rsid w:val="54BF4661"/>
    <w:rsid w:val="550A20DB"/>
    <w:rsid w:val="553B2BBB"/>
    <w:rsid w:val="55BA60C8"/>
    <w:rsid w:val="5605404D"/>
    <w:rsid w:val="56502702"/>
    <w:rsid w:val="56BB59F3"/>
    <w:rsid w:val="56C719E6"/>
    <w:rsid w:val="57161131"/>
    <w:rsid w:val="576768EC"/>
    <w:rsid w:val="57C8471C"/>
    <w:rsid w:val="57E639C5"/>
    <w:rsid w:val="57FE0870"/>
    <w:rsid w:val="5800702A"/>
    <w:rsid w:val="5884307A"/>
    <w:rsid w:val="58AB7F35"/>
    <w:rsid w:val="591A315A"/>
    <w:rsid w:val="594C45D2"/>
    <w:rsid w:val="595273AE"/>
    <w:rsid w:val="59A03006"/>
    <w:rsid w:val="59CA74EE"/>
    <w:rsid w:val="59E02A5C"/>
    <w:rsid w:val="59EB1B01"/>
    <w:rsid w:val="59FE4DF9"/>
    <w:rsid w:val="5A285D79"/>
    <w:rsid w:val="5A6829F3"/>
    <w:rsid w:val="5A69452C"/>
    <w:rsid w:val="5A8C3C88"/>
    <w:rsid w:val="5ABA1DF8"/>
    <w:rsid w:val="5B4D6DBD"/>
    <w:rsid w:val="5B577C3B"/>
    <w:rsid w:val="5BC51163"/>
    <w:rsid w:val="5BD63834"/>
    <w:rsid w:val="5BEC1AB9"/>
    <w:rsid w:val="5BFB7EE0"/>
    <w:rsid w:val="5C044C0E"/>
    <w:rsid w:val="5C173870"/>
    <w:rsid w:val="5C9B2DFD"/>
    <w:rsid w:val="5CA346A5"/>
    <w:rsid w:val="5CC2055A"/>
    <w:rsid w:val="5CDE75E7"/>
    <w:rsid w:val="5D166A46"/>
    <w:rsid w:val="5D714FBD"/>
    <w:rsid w:val="5DA5687D"/>
    <w:rsid w:val="5DEF33D8"/>
    <w:rsid w:val="5E103D03"/>
    <w:rsid w:val="5EAF7028"/>
    <w:rsid w:val="5ECF4C48"/>
    <w:rsid w:val="5F4F26D8"/>
    <w:rsid w:val="5F5C1142"/>
    <w:rsid w:val="5FB05E76"/>
    <w:rsid w:val="5FDE0C24"/>
    <w:rsid w:val="5FEC3C27"/>
    <w:rsid w:val="600731B7"/>
    <w:rsid w:val="602F2EBB"/>
    <w:rsid w:val="608908CE"/>
    <w:rsid w:val="60A02B7D"/>
    <w:rsid w:val="61270372"/>
    <w:rsid w:val="614A4C01"/>
    <w:rsid w:val="619D569A"/>
    <w:rsid w:val="61D50B58"/>
    <w:rsid w:val="61E45E44"/>
    <w:rsid w:val="620012D1"/>
    <w:rsid w:val="620215A6"/>
    <w:rsid w:val="622D37B1"/>
    <w:rsid w:val="62476D0B"/>
    <w:rsid w:val="628E7BEC"/>
    <w:rsid w:val="63436FCE"/>
    <w:rsid w:val="634B6265"/>
    <w:rsid w:val="63731111"/>
    <w:rsid w:val="63773C2D"/>
    <w:rsid w:val="63C1588F"/>
    <w:rsid w:val="649628B5"/>
    <w:rsid w:val="64A411D5"/>
    <w:rsid w:val="64FE2B35"/>
    <w:rsid w:val="651F32F9"/>
    <w:rsid w:val="653242C3"/>
    <w:rsid w:val="65A152D7"/>
    <w:rsid w:val="65C67A07"/>
    <w:rsid w:val="6617071C"/>
    <w:rsid w:val="667B072A"/>
    <w:rsid w:val="6694509D"/>
    <w:rsid w:val="66D82375"/>
    <w:rsid w:val="66F63A55"/>
    <w:rsid w:val="670F5049"/>
    <w:rsid w:val="67154111"/>
    <w:rsid w:val="674779D4"/>
    <w:rsid w:val="67867C86"/>
    <w:rsid w:val="67F174B1"/>
    <w:rsid w:val="68D80441"/>
    <w:rsid w:val="68E66054"/>
    <w:rsid w:val="6913505D"/>
    <w:rsid w:val="69184C6D"/>
    <w:rsid w:val="698467F5"/>
    <w:rsid w:val="698633A4"/>
    <w:rsid w:val="69B85ACD"/>
    <w:rsid w:val="69D411F0"/>
    <w:rsid w:val="69F87F4C"/>
    <w:rsid w:val="6A0D0671"/>
    <w:rsid w:val="6A3A2F99"/>
    <w:rsid w:val="6A503175"/>
    <w:rsid w:val="6AB607F6"/>
    <w:rsid w:val="6ABA06DC"/>
    <w:rsid w:val="6AC51D78"/>
    <w:rsid w:val="6AD5710C"/>
    <w:rsid w:val="6AFA243B"/>
    <w:rsid w:val="6B17129D"/>
    <w:rsid w:val="6B1B4956"/>
    <w:rsid w:val="6B360526"/>
    <w:rsid w:val="6B3A601C"/>
    <w:rsid w:val="6B4B2F1E"/>
    <w:rsid w:val="6B982D5D"/>
    <w:rsid w:val="6C3D7A8C"/>
    <w:rsid w:val="6C465ADB"/>
    <w:rsid w:val="6C483BED"/>
    <w:rsid w:val="6C546492"/>
    <w:rsid w:val="6C7A56CE"/>
    <w:rsid w:val="6C891C44"/>
    <w:rsid w:val="6C947646"/>
    <w:rsid w:val="6C9514DD"/>
    <w:rsid w:val="6CB80E04"/>
    <w:rsid w:val="6CEB0460"/>
    <w:rsid w:val="6CFE6926"/>
    <w:rsid w:val="6D2C2B2D"/>
    <w:rsid w:val="6D5A7353"/>
    <w:rsid w:val="6D763A07"/>
    <w:rsid w:val="6D9D2FFE"/>
    <w:rsid w:val="6DBA5BDC"/>
    <w:rsid w:val="6DCE7EED"/>
    <w:rsid w:val="6E513297"/>
    <w:rsid w:val="6E73499B"/>
    <w:rsid w:val="6E7B1E7B"/>
    <w:rsid w:val="6ED97872"/>
    <w:rsid w:val="6F776525"/>
    <w:rsid w:val="6FC669B7"/>
    <w:rsid w:val="70365C4D"/>
    <w:rsid w:val="705264EB"/>
    <w:rsid w:val="70531FB5"/>
    <w:rsid w:val="70726C6E"/>
    <w:rsid w:val="7086403B"/>
    <w:rsid w:val="71523739"/>
    <w:rsid w:val="7179177A"/>
    <w:rsid w:val="72150814"/>
    <w:rsid w:val="723B35EE"/>
    <w:rsid w:val="72C16E73"/>
    <w:rsid w:val="734E334E"/>
    <w:rsid w:val="73550427"/>
    <w:rsid w:val="73BF42B0"/>
    <w:rsid w:val="746A3635"/>
    <w:rsid w:val="74B45742"/>
    <w:rsid w:val="74E474E9"/>
    <w:rsid w:val="7559004D"/>
    <w:rsid w:val="755E2AFD"/>
    <w:rsid w:val="755F5CA2"/>
    <w:rsid w:val="756E4AEA"/>
    <w:rsid w:val="75A7131C"/>
    <w:rsid w:val="75C95B1A"/>
    <w:rsid w:val="75F16507"/>
    <w:rsid w:val="760E010C"/>
    <w:rsid w:val="7665740B"/>
    <w:rsid w:val="76B87126"/>
    <w:rsid w:val="771A12FE"/>
    <w:rsid w:val="774104F4"/>
    <w:rsid w:val="77E04FBD"/>
    <w:rsid w:val="77FC5CDC"/>
    <w:rsid w:val="781014DE"/>
    <w:rsid w:val="782768AF"/>
    <w:rsid w:val="78412BA7"/>
    <w:rsid w:val="78751BC9"/>
    <w:rsid w:val="78C4583A"/>
    <w:rsid w:val="791F13BB"/>
    <w:rsid w:val="79285F05"/>
    <w:rsid w:val="7949649F"/>
    <w:rsid w:val="794B7D24"/>
    <w:rsid w:val="796A0B0E"/>
    <w:rsid w:val="79A63AD1"/>
    <w:rsid w:val="79CA70E9"/>
    <w:rsid w:val="7A683958"/>
    <w:rsid w:val="7ABB7F64"/>
    <w:rsid w:val="7AEC4900"/>
    <w:rsid w:val="7AF46368"/>
    <w:rsid w:val="7B0C148E"/>
    <w:rsid w:val="7B1D343C"/>
    <w:rsid w:val="7B444797"/>
    <w:rsid w:val="7B48779D"/>
    <w:rsid w:val="7B5727C8"/>
    <w:rsid w:val="7BE506F5"/>
    <w:rsid w:val="7BF445AA"/>
    <w:rsid w:val="7BF6015B"/>
    <w:rsid w:val="7C10658E"/>
    <w:rsid w:val="7C13532A"/>
    <w:rsid w:val="7CCB0723"/>
    <w:rsid w:val="7CE63857"/>
    <w:rsid w:val="7CF50C6B"/>
    <w:rsid w:val="7D0329C5"/>
    <w:rsid w:val="7D0B28C3"/>
    <w:rsid w:val="7D0D38AA"/>
    <w:rsid w:val="7D310320"/>
    <w:rsid w:val="7D384C64"/>
    <w:rsid w:val="7D606982"/>
    <w:rsid w:val="7D704834"/>
    <w:rsid w:val="7D8F566E"/>
    <w:rsid w:val="7DB809AE"/>
    <w:rsid w:val="7DF74F93"/>
    <w:rsid w:val="7E2C5FF2"/>
    <w:rsid w:val="7E4343D0"/>
    <w:rsid w:val="7E5971B2"/>
    <w:rsid w:val="7E7E6D4B"/>
    <w:rsid w:val="7E9D5F90"/>
    <w:rsid w:val="7EB65C12"/>
    <w:rsid w:val="7EBB0157"/>
    <w:rsid w:val="7EBD55BA"/>
    <w:rsid w:val="7ED421CB"/>
    <w:rsid w:val="7FC55C84"/>
    <w:rsid w:val="7FC62C6B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f">
      <v:fill on="t" focussize="0,0"/>
      <v:stroke on="f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微软雅黑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0" w:name="Normal Indent"/>
    <w:lsdException w:uiPriority="0" w:name="footnote text"/>
    <w:lsdException w:uiPriority="0" w:name="annotation text"/>
    <w:lsdException w:qFormat="1" w:uiPriority="99" w:semiHidden="0" w:name="header"/>
    <w:lsdException w:qFormat="1" w:uiPriority="99" w:semiHidden="0" w:name="footer"/>
    <w:lsdException w:uiPriority="0" w:name="index heading"/>
    <w:lsdException w:qFormat="1" w:uiPriority="35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qFormat="1" w:unhideWhenUsed="0" w:uiPriority="0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iPriority="0" w:name="List Number"/>
    <w:lsdException w:uiPriority="0" w:name="List 2"/>
    <w:lsdException w:uiPriority="0" w:name="List 3"/>
    <w:lsdException w:uiPriority="0" w:name="List 4"/>
    <w:lsdException w:uiPriority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10" w:semiHidden="0" w:name="Title"/>
    <w:lsdException w:uiPriority="0" w:name="Closing"/>
    <w:lsdException w:uiPriority="0" w:name="Signature"/>
    <w:lsdException w:uiPriority="1" w:semiHidden="0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11" w:semiHidden="0" w:name="Subtitle"/>
    <w:lsdException w:uiPriority="0" w:name="Salutation"/>
    <w:lsdException w:uiPriority="0" w:name="Date"/>
    <w:lsdException w:uiPriority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0" w:name="Document Map"/>
    <w:lsdException w:uiPriority="0" w:name="Plain Text"/>
    <w:lsdException w:uiPriority="0" w:name="E-mail Signature"/>
    <w:lsdException w:qFormat="1" w:uiPriority="99" w:semiHidden="0" w:name="Normal (Web)"/>
    <w:lsdException w:uiPriority="0" w:name="HTML Acronym"/>
    <w:lsdException w:uiPriority="0" w:name="HTML Address"/>
    <w:lsdException w:qFormat="1" w:unhideWhenUsed="0" w:uiPriority="0" w:semiHidden="0" w:name="HTML Cite"/>
    <w:lsdException w:qFormat="1" w:unhideWhenUsed="0" w:uiPriority="0" w:semiHidden="0" w:name="HTML Code"/>
    <w:lsdException w:qFormat="1" w:unhideWhenUsed="0" w:uiPriority="0" w:semiHidden="0" w:name="HTML Definition"/>
    <w:lsdException w:qFormat="1" w:unhideWhenUsed="0" w:uiPriority="0" w:semiHidden="0" w:name="HTML Keyboard"/>
    <w:lsdException w:qFormat="1" w:uiPriority="99" w:semiHidden="0" w:name="HTML Preformatted"/>
    <w:lsdException w:qFormat="1" w:unhideWhenUsed="0" w:uiPriority="0" w:semiHidden="0" w:name="HTML Sample"/>
    <w:lsdException w:uiPriority="0" w:name="HTML Typewriter"/>
    <w:lsdException w:qFormat="1" w:unhideWhenUsed="0" w:uiPriority="0" w:semiHidden="0" w:name="HTML Variable"/>
    <w:lsdException w:uiPriority="99" w:semiHidden="0" w:name="Normal Table"/>
    <w:lsdException w:uiPriority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0" w:semiHidden="0" w:name="Balloon Text"/>
    <w:lsdException w:unhideWhenUsed="0" w:uiPriority="9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宋体" w:cs="Times New Roman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80"/>
    <w:qFormat/>
    <w:uiPriority w:val="0"/>
    <w:pPr>
      <w:keepNext/>
      <w:keepLines/>
      <w:spacing w:before="340" w:after="330" w:line="578" w:lineRule="auto"/>
      <w:outlineLvl w:val="0"/>
    </w:pPr>
    <w:rPr>
      <w:rFonts w:cs="宋体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37"/>
    <w:qFormat/>
    <w:uiPriority w:val="99"/>
    <w:pPr>
      <w:outlineLvl w:val="1"/>
    </w:pPr>
    <w:rPr>
      <w:rFonts w:ascii="宋体" w:hAnsi="宋体" w:cs="宋体"/>
      <w:b/>
      <w:bCs/>
      <w:sz w:val="36"/>
      <w:szCs w:val="36"/>
    </w:rPr>
  </w:style>
  <w:style w:type="paragraph" w:styleId="4">
    <w:name w:val="heading 3"/>
    <w:basedOn w:val="1"/>
    <w:next w:val="1"/>
    <w:qFormat/>
    <w:uiPriority w:val="9"/>
    <w:pPr>
      <w:spacing w:beforeAutospacing="1" w:afterAutospacing="1"/>
      <w:outlineLvl w:val="2"/>
    </w:pPr>
    <w:rPr>
      <w:rFonts w:hint="eastAsia" w:ascii="宋体" w:hAnsi="宋体" w:cs="宋体"/>
      <w:b/>
      <w:sz w:val="27"/>
      <w:szCs w:val="27"/>
    </w:rPr>
  </w:style>
  <w:style w:type="paragraph" w:styleId="5">
    <w:name w:val="heading 4"/>
    <w:basedOn w:val="1"/>
    <w:next w:val="1"/>
    <w:link w:val="78"/>
    <w:qFormat/>
    <w:uiPriority w:val="9"/>
    <w:pPr>
      <w:spacing w:before="100" w:beforeAutospacing="1" w:after="100" w:afterAutospacing="1"/>
      <w:outlineLvl w:val="3"/>
    </w:pPr>
    <w:rPr>
      <w:rFonts w:ascii="宋体" w:hAnsi="宋体" w:cs="宋体"/>
      <w:b/>
      <w:bCs/>
    </w:rPr>
  </w:style>
  <w:style w:type="character" w:default="1" w:styleId="12">
    <w:name w:val="Default Paragraph Font"/>
    <w:unhideWhenUsed/>
    <w:uiPriority w:val="1"/>
  </w:style>
  <w:style w:type="table" w:default="1" w:styleId="11">
    <w:name w:val="Normal Table"/>
    <w:unhideWhenUsed/>
    <w:uiPriority w:val="99"/>
    <w:pPr>
      <w:keepNext w:val="0"/>
      <w:keepLines w:val="0"/>
      <w:widowControl/>
      <w:suppressLineNumbers w:val="0"/>
      <w:spacing w:before="0" w:beforeAutospacing="0" w:after="200" w:afterAutospacing="0" w:line="276" w:lineRule="auto"/>
      <w:ind w:left="0" w:right="0"/>
    </w:pPr>
    <w:rPr>
      <w:rFonts w:ascii="Calibri" w:hAnsi="Calibri" w:eastAsia="宋体" w:cs="Calibri"/>
      <w:kern w:val="2"/>
      <w:sz w:val="21"/>
      <w:szCs w:val="22"/>
    </w:rPr>
    <w:tblPr>
      <w:tblStyle w:val="11"/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54"/>
    <w:unhideWhenUsed/>
    <w:qFormat/>
    <w:uiPriority w:val="0"/>
    <w:rPr>
      <w:rFonts w:ascii="宋体" w:hAnsi="宋体" w:cs="宋体"/>
      <w:sz w:val="18"/>
      <w:szCs w:val="18"/>
    </w:rPr>
  </w:style>
  <w:style w:type="paragraph" w:styleId="7">
    <w:name w:val="footer"/>
    <w:basedOn w:val="1"/>
    <w:link w:val="39"/>
    <w:unhideWhenUsed/>
    <w:qFormat/>
    <w:uiPriority w:val="99"/>
    <w:pPr>
      <w:tabs>
        <w:tab w:val="center" w:pos="4153"/>
        <w:tab w:val="right" w:pos="8306"/>
      </w:tabs>
      <w:snapToGrid w:val="0"/>
    </w:pPr>
    <w:rPr>
      <w:rFonts w:ascii="宋体" w:hAnsi="宋体" w:cs="宋体"/>
      <w:sz w:val="18"/>
      <w:szCs w:val="18"/>
    </w:rPr>
  </w:style>
  <w:style w:type="paragraph" w:styleId="8">
    <w:name w:val="header"/>
    <w:basedOn w:val="1"/>
    <w:link w:val="4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rFonts w:ascii="宋体" w:hAnsi="宋体" w:cs="宋体"/>
      <w:sz w:val="18"/>
      <w:szCs w:val="18"/>
    </w:rPr>
  </w:style>
  <w:style w:type="paragraph" w:styleId="9">
    <w:name w:val="HTML Preformatted"/>
    <w:basedOn w:val="1"/>
    <w:link w:val="5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hAnsi="宋体" w:cs="宋体"/>
    </w:rPr>
  </w:style>
  <w:style w:type="paragraph" w:styleId="10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ascii="宋体" w:hAnsi="宋体" w:cs="宋体"/>
    </w:rPr>
  </w:style>
  <w:style w:type="character" w:styleId="13">
    <w:name w:val="Strong"/>
    <w:qFormat/>
    <w:uiPriority w:val="22"/>
    <w:rPr>
      <w:b/>
      <w:bCs/>
    </w:rPr>
  </w:style>
  <w:style w:type="character" w:styleId="14">
    <w:name w:val="page number"/>
    <w:qFormat/>
    <w:uiPriority w:val="0"/>
  </w:style>
  <w:style w:type="character" w:styleId="15">
    <w:name w:val="FollowedHyperlink"/>
    <w:unhideWhenUsed/>
    <w:qFormat/>
    <w:uiPriority w:val="99"/>
    <w:rPr>
      <w:color w:val="136EC2"/>
      <w:u w:val="single"/>
    </w:rPr>
  </w:style>
  <w:style w:type="character" w:styleId="16">
    <w:name w:val="Emphasis"/>
    <w:qFormat/>
    <w:uiPriority w:val="20"/>
  </w:style>
  <w:style w:type="character" w:styleId="17">
    <w:name w:val="HTML Definition"/>
    <w:qFormat/>
    <w:uiPriority w:val="0"/>
  </w:style>
  <w:style w:type="character" w:styleId="18">
    <w:name w:val="HTML Variable"/>
    <w:qFormat/>
    <w:uiPriority w:val="0"/>
  </w:style>
  <w:style w:type="character" w:styleId="19">
    <w:name w:val="Hyperlink"/>
    <w:unhideWhenUsed/>
    <w:qFormat/>
    <w:uiPriority w:val="99"/>
    <w:rPr>
      <w:color w:val="0000FF"/>
      <w:u w:val="single"/>
    </w:rPr>
  </w:style>
  <w:style w:type="character" w:styleId="20">
    <w:name w:val="HTML Code"/>
    <w:qFormat/>
    <w:uiPriority w:val="0"/>
    <w:rPr>
      <w:rFonts w:ascii="Courier New" w:hAnsi="Courier New" w:eastAsia="Courier New" w:cs="Courier New"/>
      <w:sz w:val="20"/>
    </w:rPr>
  </w:style>
  <w:style w:type="character" w:styleId="21">
    <w:name w:val="HTML Cite"/>
    <w:qFormat/>
    <w:uiPriority w:val="0"/>
  </w:style>
  <w:style w:type="character" w:styleId="22">
    <w:name w:val="HTML Keyboard"/>
    <w:qFormat/>
    <w:uiPriority w:val="0"/>
    <w:rPr>
      <w:rFonts w:ascii="Courier New" w:hAnsi="Courier New" w:eastAsia="Courier New" w:cs="Courier New"/>
      <w:sz w:val="20"/>
    </w:rPr>
  </w:style>
  <w:style w:type="character" w:styleId="23">
    <w:name w:val="HTML Sample"/>
    <w:qFormat/>
    <w:uiPriority w:val="0"/>
    <w:rPr>
      <w:rFonts w:ascii="Courier New" w:hAnsi="Courier New" w:eastAsia="Courier New" w:cs="Courier New"/>
    </w:rPr>
  </w:style>
  <w:style w:type="paragraph" w:customStyle="1" w:styleId="24">
    <w:name w:val="正文 A"/>
    <w:qFormat/>
    <w:uiPriority w:val="0"/>
    <w:pPr>
      <w:widowControl w:val="0"/>
      <w:jc w:val="both"/>
    </w:pPr>
    <w:rPr>
      <w:rFonts w:ascii="Times New Roman" w:hAnsi="Times New Roman" w:eastAsia="Arial Unicode MS" w:cs="Arial Unicode MS"/>
      <w:color w:val="000000"/>
      <w:kern w:val="2"/>
      <w:sz w:val="21"/>
      <w:szCs w:val="21"/>
      <w:lang w:val="en-US" w:eastAsia="zh-CN" w:bidi="ar-SA"/>
    </w:rPr>
  </w:style>
  <w:style w:type="paragraph" w:styleId="25">
    <w:name w:val="List Paragraph"/>
    <w:basedOn w:val="1"/>
    <w:uiPriority w:val="99"/>
    <w:pPr>
      <w:ind w:firstLine="420" w:firstLineChars="200"/>
    </w:pPr>
    <w:rPr>
      <w:rFonts w:ascii="宋体" w:hAnsi="宋体" w:cs="宋体"/>
    </w:rPr>
  </w:style>
  <w:style w:type="paragraph" w:customStyle="1" w:styleId="26">
    <w:name w:val="列出段落1"/>
    <w:basedOn w:val="1"/>
    <w:qFormat/>
    <w:uiPriority w:val="34"/>
    <w:pPr>
      <w:ind w:firstLine="420" w:firstLineChars="200"/>
    </w:pPr>
    <w:rPr>
      <w:rFonts w:ascii="宋体" w:hAnsi="宋体" w:cs="宋体"/>
    </w:rPr>
  </w:style>
  <w:style w:type="paragraph" w:customStyle="1" w:styleId="27">
    <w:name w:val="列表段落1"/>
    <w:basedOn w:val="1"/>
    <w:qFormat/>
    <w:uiPriority w:val="34"/>
    <w:pPr>
      <w:ind w:firstLine="420" w:firstLineChars="200"/>
    </w:pPr>
    <w:rPr>
      <w:rFonts w:ascii="宋体" w:hAnsi="宋体" w:cs="宋体"/>
    </w:rPr>
  </w:style>
  <w:style w:type="paragraph" w:customStyle="1" w:styleId="28">
    <w:name w:val="p0"/>
    <w:basedOn w:val="1"/>
    <w:qFormat/>
    <w:uiPriority w:val="99"/>
    <w:rPr>
      <w:rFonts w:ascii="宋体" w:hAnsi="宋体" w:cs="宋体"/>
      <w:szCs w:val="21"/>
    </w:rPr>
  </w:style>
  <w:style w:type="paragraph" w:customStyle="1" w:styleId="29">
    <w:name w:val="p17"/>
    <w:basedOn w:val="1"/>
    <w:qFormat/>
    <w:uiPriority w:val="0"/>
    <w:rPr>
      <w:rFonts w:cs="宋体"/>
      <w:sz w:val="18"/>
      <w:szCs w:val="18"/>
    </w:rPr>
  </w:style>
  <w:style w:type="paragraph" w:customStyle="1" w:styleId="30">
    <w:name w:val="Table Paragraph"/>
    <w:basedOn w:val="1"/>
    <w:qFormat/>
    <w:uiPriority w:val="1"/>
    <w:rPr>
      <w:rFonts w:ascii="宋体" w:hAnsi="宋体" w:cs="宋体"/>
    </w:rPr>
  </w:style>
  <w:style w:type="paragraph" w:customStyle="1" w:styleId="31">
    <w:name w:val="cardlist-name"/>
    <w:basedOn w:val="1"/>
    <w:qFormat/>
    <w:uiPriority w:val="0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32">
    <w:name w:val="样式1"/>
    <w:basedOn w:val="1"/>
    <w:qFormat/>
    <w:uiPriority w:val="0"/>
    <w:pPr>
      <w:jc w:val="center"/>
    </w:pPr>
    <w:rPr>
      <w:rFonts w:cs="宋体"/>
      <w:szCs w:val="20"/>
    </w:rPr>
  </w:style>
  <w:style w:type="paragraph" w:customStyle="1" w:styleId="33">
    <w:name w:val="p15"/>
    <w:basedOn w:val="1"/>
    <w:qFormat/>
    <w:uiPriority w:val="0"/>
    <w:pPr>
      <w:ind w:firstLine="420"/>
    </w:pPr>
    <w:rPr>
      <w:rFonts w:ascii="宋体" w:hAnsi="宋体" w:cs="宋体"/>
      <w:szCs w:val="21"/>
    </w:rPr>
  </w:style>
  <w:style w:type="paragraph" w:customStyle="1" w:styleId="34">
    <w:name w:val="cardlist-value"/>
    <w:basedOn w:val="1"/>
    <w:qFormat/>
    <w:uiPriority w:val="0"/>
    <w:pPr>
      <w:spacing w:before="100" w:beforeAutospacing="1" w:after="100" w:afterAutospacing="1"/>
    </w:pPr>
    <w:rPr>
      <w:rFonts w:ascii="宋体" w:hAnsi="宋体" w:cs="宋体"/>
    </w:rPr>
  </w:style>
  <w:style w:type="paragraph" w:customStyle="1" w:styleId="35">
    <w:name w:val="p18"/>
    <w:basedOn w:val="1"/>
    <w:qFormat/>
    <w:uiPriority w:val="0"/>
    <w:pPr>
      <w:pBdr>
        <w:bottom w:val="single" w:color="000000" w:sz="6" w:space="1"/>
      </w:pBdr>
      <w:jc w:val="center"/>
    </w:pPr>
    <w:rPr>
      <w:rFonts w:cs="宋体"/>
      <w:sz w:val="18"/>
      <w:szCs w:val="18"/>
    </w:rPr>
  </w:style>
  <w:style w:type="paragraph" w:customStyle="1" w:styleId="36">
    <w:name w:val="p19"/>
    <w:basedOn w:val="1"/>
    <w:qFormat/>
    <w:uiPriority w:val="0"/>
    <w:pPr>
      <w:spacing w:line="330" w:lineRule="atLeast"/>
    </w:pPr>
    <w:rPr>
      <w:rFonts w:ascii="Arial" w:hAnsi="Arial" w:cs="Arial"/>
      <w:szCs w:val="21"/>
    </w:rPr>
  </w:style>
  <w:style w:type="character" w:customStyle="1" w:styleId="37">
    <w:name w:val="标题 2字符"/>
    <w:link w:val="3"/>
    <w:qFormat/>
    <w:uiPriority w:val="99"/>
    <w:rPr>
      <w:rFonts w:ascii="宋体" w:hAnsi="宋体" w:eastAsia="宋体" w:cs="Times New Roman"/>
      <w:b/>
      <w:bCs/>
      <w:kern w:val="0"/>
      <w:sz w:val="36"/>
      <w:szCs w:val="36"/>
    </w:rPr>
  </w:style>
  <w:style w:type="character" w:customStyle="1" w:styleId="38">
    <w:name w:val="bds_more4"/>
    <w:basedOn w:val="12"/>
    <w:qFormat/>
    <w:uiPriority w:val="0"/>
  </w:style>
  <w:style w:type="character" w:customStyle="1" w:styleId="39">
    <w:name w:val="页脚字符"/>
    <w:link w:val="7"/>
    <w:qFormat/>
    <w:uiPriority w:val="99"/>
    <w:rPr>
      <w:sz w:val="18"/>
      <w:szCs w:val="18"/>
    </w:rPr>
  </w:style>
  <w:style w:type="character" w:customStyle="1" w:styleId="40">
    <w:name w:val="sort1"/>
    <w:basedOn w:val="12"/>
    <w:qFormat/>
    <w:uiPriority w:val="0"/>
  </w:style>
  <w:style w:type="character" w:customStyle="1" w:styleId="41">
    <w:name w:val="sidecatalog-dot1"/>
    <w:basedOn w:val="12"/>
    <w:qFormat/>
    <w:uiPriority w:val="0"/>
  </w:style>
  <w:style w:type="character" w:customStyle="1" w:styleId="42">
    <w:name w:val="页眉字符"/>
    <w:link w:val="8"/>
    <w:qFormat/>
    <w:uiPriority w:val="99"/>
    <w:rPr>
      <w:sz w:val="18"/>
      <w:szCs w:val="18"/>
    </w:rPr>
  </w:style>
  <w:style w:type="character" w:customStyle="1" w:styleId="43">
    <w:name w:val="页码1"/>
    <w:qFormat/>
    <w:uiPriority w:val="0"/>
  </w:style>
  <w:style w:type="character" w:customStyle="1" w:styleId="44">
    <w:name w:val="sidecatalog-index1"/>
    <w:qFormat/>
    <w:uiPriority w:val="0"/>
    <w:rPr>
      <w:rFonts w:ascii="Arial" w:hAnsi="Arial" w:cs="Arial"/>
      <w:b/>
      <w:color w:val="999999"/>
      <w:sz w:val="21"/>
      <w:szCs w:val="21"/>
    </w:rPr>
  </w:style>
  <w:style w:type="character" w:customStyle="1" w:styleId="45">
    <w:name w:val="bds_more7"/>
    <w:qFormat/>
    <w:uiPriority w:val="0"/>
    <w:rPr>
      <w:rFonts w:hint="eastAsia" w:ascii="宋体" w:hAnsi="宋体" w:eastAsia="宋体" w:cs="宋体"/>
    </w:rPr>
  </w:style>
  <w:style w:type="character" w:customStyle="1" w:styleId="46">
    <w:name w:val="bds_more"/>
    <w:qFormat/>
    <w:uiPriority w:val="0"/>
    <w:rPr>
      <w:rFonts w:hint="eastAsia" w:ascii="宋体" w:hAnsi="宋体" w:eastAsia="宋体" w:cs="宋体"/>
    </w:rPr>
  </w:style>
  <w:style w:type="character" w:customStyle="1" w:styleId="47">
    <w:name w:val="desc12"/>
    <w:qFormat/>
    <w:uiPriority w:val="0"/>
    <w:rPr>
      <w:color w:val="000000"/>
      <w:sz w:val="18"/>
      <w:szCs w:val="18"/>
    </w:rPr>
  </w:style>
  <w:style w:type="character" w:customStyle="1" w:styleId="48">
    <w:name w:val="apple-converted-space"/>
    <w:basedOn w:val="12"/>
    <w:qFormat/>
    <w:uiPriority w:val="0"/>
  </w:style>
  <w:style w:type="character" w:customStyle="1" w:styleId="49">
    <w:name w:val="plus"/>
    <w:qFormat/>
    <w:uiPriority w:val="0"/>
    <w:rPr>
      <w:b/>
      <w:vanish/>
      <w:color w:val="1F8DEF"/>
      <w:sz w:val="24"/>
      <w:szCs w:val="24"/>
    </w:rPr>
  </w:style>
  <w:style w:type="character" w:customStyle="1" w:styleId="50">
    <w:name w:val="sidecatalog-dot5"/>
    <w:basedOn w:val="12"/>
    <w:qFormat/>
    <w:uiPriority w:val="0"/>
  </w:style>
  <w:style w:type="character" w:customStyle="1" w:styleId="51">
    <w:name w:val="lemmatitleh12"/>
    <w:basedOn w:val="12"/>
    <w:qFormat/>
    <w:uiPriority w:val="0"/>
  </w:style>
  <w:style w:type="character" w:customStyle="1" w:styleId="52">
    <w:name w:val="desc"/>
    <w:qFormat/>
    <w:uiPriority w:val="0"/>
    <w:rPr>
      <w:color w:val="000000"/>
      <w:sz w:val="18"/>
      <w:szCs w:val="18"/>
    </w:rPr>
  </w:style>
  <w:style w:type="character" w:customStyle="1" w:styleId="53">
    <w:name w:val="polysemyred"/>
    <w:qFormat/>
    <w:uiPriority w:val="0"/>
    <w:rPr>
      <w:color w:val="FF6666"/>
      <w:sz w:val="18"/>
      <w:szCs w:val="18"/>
    </w:rPr>
  </w:style>
  <w:style w:type="character" w:customStyle="1" w:styleId="54">
    <w:name w:val="批注框文本字符"/>
    <w:link w:val="6"/>
    <w:qFormat/>
    <w:uiPriority w:val="0"/>
    <w:rPr>
      <w:sz w:val="18"/>
      <w:szCs w:val="18"/>
    </w:rPr>
  </w:style>
  <w:style w:type="character" w:customStyle="1" w:styleId="55">
    <w:name w:val="bds_more9"/>
    <w:basedOn w:val="12"/>
    <w:qFormat/>
    <w:uiPriority w:val="0"/>
  </w:style>
  <w:style w:type="character" w:customStyle="1" w:styleId="56">
    <w:name w:val="sidecatalog-dot"/>
    <w:basedOn w:val="12"/>
    <w:qFormat/>
    <w:uiPriority w:val="0"/>
  </w:style>
  <w:style w:type="character" w:customStyle="1" w:styleId="57">
    <w:name w:val="lemmatitleh1"/>
    <w:basedOn w:val="12"/>
    <w:qFormat/>
    <w:uiPriority w:val="0"/>
  </w:style>
  <w:style w:type="character" w:customStyle="1" w:styleId="58">
    <w:name w:val="bds_more3"/>
    <w:basedOn w:val="12"/>
    <w:qFormat/>
    <w:uiPriority w:val="0"/>
  </w:style>
  <w:style w:type="character" w:customStyle="1" w:styleId="59">
    <w:name w:val="HTML 预设格式字符"/>
    <w:basedOn w:val="12"/>
    <w:link w:val="9"/>
    <w:qFormat/>
    <w:uiPriority w:val="99"/>
    <w:rPr>
      <w:rFonts w:ascii="宋体" w:hAnsi="宋体" w:cs="宋体"/>
      <w:sz w:val="24"/>
      <w:szCs w:val="24"/>
    </w:rPr>
  </w:style>
  <w:style w:type="character" w:customStyle="1" w:styleId="60">
    <w:name w:val="bds_nopic2"/>
    <w:basedOn w:val="12"/>
    <w:qFormat/>
    <w:uiPriority w:val="0"/>
  </w:style>
  <w:style w:type="character" w:customStyle="1" w:styleId="61">
    <w:name w:val="count3"/>
    <w:basedOn w:val="12"/>
    <w:qFormat/>
    <w:uiPriority w:val="0"/>
  </w:style>
  <w:style w:type="character" w:customStyle="1" w:styleId="62">
    <w:name w:val="bds_nopic1"/>
    <w:basedOn w:val="12"/>
    <w:qFormat/>
    <w:uiPriority w:val="0"/>
  </w:style>
  <w:style w:type="character" w:customStyle="1" w:styleId="63">
    <w:name w:val="sort"/>
    <w:qFormat/>
    <w:uiPriority w:val="0"/>
    <w:rPr>
      <w:color w:val="FFFFFF"/>
      <w:bdr w:val="single" w:color="auto" w:sz="24" w:space="0"/>
    </w:rPr>
  </w:style>
  <w:style w:type="character" w:customStyle="1" w:styleId="64">
    <w:name w:val="16"/>
    <w:qFormat/>
    <w:uiPriority w:val="0"/>
    <w:rPr>
      <w:rFonts w:hint="default" w:ascii="Times New Roman" w:hAnsi="Times New Roman" w:cs="Times New Roman"/>
      <w:b/>
      <w:bCs/>
    </w:rPr>
  </w:style>
  <w:style w:type="character" w:customStyle="1" w:styleId="65">
    <w:name w:val="bds_more8"/>
    <w:basedOn w:val="12"/>
    <w:qFormat/>
    <w:uiPriority w:val="0"/>
  </w:style>
  <w:style w:type="character" w:customStyle="1" w:styleId="66">
    <w:name w:val="color041"/>
    <w:qFormat/>
    <w:uiPriority w:val="0"/>
    <w:rPr>
      <w:color w:val="005EA6"/>
    </w:rPr>
  </w:style>
  <w:style w:type="character" w:customStyle="1" w:styleId="67">
    <w:name w:val="bds_nopic"/>
    <w:basedOn w:val="12"/>
    <w:qFormat/>
    <w:uiPriority w:val="0"/>
  </w:style>
  <w:style w:type="character" w:customStyle="1" w:styleId="68">
    <w:name w:val="title9"/>
    <w:basedOn w:val="12"/>
    <w:qFormat/>
    <w:uiPriority w:val="0"/>
  </w:style>
  <w:style w:type="character" w:customStyle="1" w:styleId="69">
    <w:name w:val="polysemyexp"/>
    <w:qFormat/>
    <w:uiPriority w:val="0"/>
    <w:rPr>
      <w:color w:val="AAAAAA"/>
      <w:sz w:val="18"/>
      <w:szCs w:val="18"/>
    </w:rPr>
  </w:style>
  <w:style w:type="character" w:customStyle="1" w:styleId="70">
    <w:name w:val="morelink-item"/>
    <w:qFormat/>
    <w:uiPriority w:val="0"/>
  </w:style>
  <w:style w:type="character" w:customStyle="1" w:styleId="71">
    <w:name w:val="15"/>
    <w:qFormat/>
    <w:uiPriority w:val="0"/>
    <w:rPr>
      <w:rFonts w:hint="default" w:ascii="Times New Roman" w:hAnsi="Times New Roman" w:cs="Times New Roman"/>
    </w:rPr>
  </w:style>
  <w:style w:type="character" w:customStyle="1" w:styleId="72">
    <w:name w:val="sidecatalog-dot4"/>
    <w:basedOn w:val="12"/>
    <w:qFormat/>
    <w:uiPriority w:val="0"/>
  </w:style>
  <w:style w:type="character" w:customStyle="1" w:styleId="73">
    <w:name w:val="bds_more6"/>
    <w:basedOn w:val="12"/>
    <w:qFormat/>
    <w:uiPriority w:val="0"/>
  </w:style>
  <w:style w:type="character" w:customStyle="1" w:styleId="74">
    <w:name w:val="index"/>
    <w:basedOn w:val="12"/>
    <w:qFormat/>
    <w:uiPriority w:val="0"/>
  </w:style>
  <w:style w:type="character" w:customStyle="1" w:styleId="75">
    <w:name w:val="bds_more2"/>
    <w:basedOn w:val="12"/>
    <w:qFormat/>
    <w:uiPriority w:val="0"/>
  </w:style>
  <w:style w:type="character" w:customStyle="1" w:styleId="76">
    <w:name w:val="bds_more5"/>
    <w:basedOn w:val="12"/>
    <w:qFormat/>
    <w:uiPriority w:val="0"/>
  </w:style>
  <w:style w:type="character" w:customStyle="1" w:styleId="77">
    <w:name w:val="Unresolved Mention"/>
    <w:basedOn w:val="12"/>
    <w:unhideWhenUsed/>
    <w:qFormat/>
    <w:uiPriority w:val="99"/>
    <w:rPr>
      <w:color w:val="605E5C"/>
      <w:shd w:val="clear" w:color="auto" w:fill="E1DFDD"/>
    </w:rPr>
  </w:style>
  <w:style w:type="character" w:customStyle="1" w:styleId="78">
    <w:name w:val="标题 4字符"/>
    <w:link w:val="5"/>
    <w:qFormat/>
    <w:uiPriority w:val="9"/>
    <w:rPr>
      <w:rFonts w:ascii="宋体" w:hAnsi="宋体" w:eastAsia="宋体" w:cs="宋体"/>
      <w:b/>
      <w:bCs/>
      <w:kern w:val="0"/>
      <w:sz w:val="24"/>
      <w:szCs w:val="24"/>
    </w:rPr>
  </w:style>
  <w:style w:type="character" w:customStyle="1" w:styleId="79">
    <w:name w:val="bds_more1"/>
    <w:basedOn w:val="12"/>
    <w:qFormat/>
    <w:uiPriority w:val="0"/>
  </w:style>
  <w:style w:type="character" w:customStyle="1" w:styleId="80">
    <w:name w:val="标题 1字符"/>
    <w:link w:val="2"/>
    <w:qFormat/>
    <w:uiPriority w:val="0"/>
    <w:rPr>
      <w:rFonts w:ascii="Times New Roman" w:hAnsi="Times New Roman" w:eastAsia="宋体" w:cs="Times New Roman"/>
      <w:b/>
      <w:bCs/>
      <w:kern w:val="44"/>
      <w:sz w:val="44"/>
      <w:szCs w:val="44"/>
    </w:rPr>
  </w:style>
  <w:style w:type="character" w:customStyle="1" w:styleId="81">
    <w:name w:val="switch"/>
    <w:basedOn w:val="12"/>
    <w:qFormat/>
    <w:uiPriority w:val="0"/>
  </w:style>
  <w:style w:type="character" w:customStyle="1" w:styleId="82">
    <w:name w:val="10"/>
    <w:qFormat/>
    <w:uiPriority w:val="0"/>
    <w:rPr>
      <w:rFonts w:hint="default" w:ascii="Times New Roman" w:hAnsi="Times New Roman" w:cs="Times New Roman"/>
    </w:rPr>
  </w:style>
  <w:style w:type="character" w:customStyle="1" w:styleId="83">
    <w:name w:val="op-map-singlepoint-info-right"/>
    <w:basedOn w:val="12"/>
    <w:qFormat/>
    <w:uiPriority w:val="0"/>
  </w:style>
  <w:style w:type="character" w:customStyle="1" w:styleId="84">
    <w:name w:val="sidecatalog-index2"/>
    <w:qFormat/>
    <w:uiPriority w:val="0"/>
    <w:rPr>
      <w:rFonts w:ascii="Arail" w:hAnsi="Arail" w:eastAsia="Arail" w:cs="Arail"/>
      <w:color w:val="999999"/>
      <w:sz w:val="21"/>
      <w:szCs w:val="21"/>
    </w:rPr>
  </w:style>
</w:styles>
</file>

<file path=word/_rels/document.xml.rels><?xml version="1.0" encoding="UTF-8" standalone="yes"?>
<Relationships xmlns="http://schemas.openxmlformats.org/package/2006/relationships"><Relationship Id="rId96" Type="http://schemas.openxmlformats.org/officeDocument/2006/relationships/fontTable" Target="fontTable.xml"/><Relationship Id="rId95" Type="http://schemas.openxmlformats.org/officeDocument/2006/relationships/numbering" Target="numbering.xml"/><Relationship Id="rId94" Type="http://schemas.openxmlformats.org/officeDocument/2006/relationships/customXml" Target="../customXml/item1.xml"/><Relationship Id="rId93" Type="http://schemas.openxmlformats.org/officeDocument/2006/relationships/image" Target="media/image90.jpeg"/><Relationship Id="rId92" Type="http://schemas.openxmlformats.org/officeDocument/2006/relationships/image" Target="media/image89.jpeg"/><Relationship Id="rId91" Type="http://schemas.openxmlformats.org/officeDocument/2006/relationships/image" Target="media/image88.jpeg"/><Relationship Id="rId90" Type="http://schemas.openxmlformats.org/officeDocument/2006/relationships/image" Target="media/image87.jpeg"/><Relationship Id="rId9" Type="http://schemas.openxmlformats.org/officeDocument/2006/relationships/image" Target="media/image6.jpeg"/><Relationship Id="rId89" Type="http://schemas.openxmlformats.org/officeDocument/2006/relationships/image" Target="media/image86.jpeg"/><Relationship Id="rId88" Type="http://schemas.openxmlformats.org/officeDocument/2006/relationships/image" Target="media/image85.jpeg"/><Relationship Id="rId87" Type="http://schemas.openxmlformats.org/officeDocument/2006/relationships/image" Target="media/image84.jpeg"/><Relationship Id="rId86" Type="http://schemas.openxmlformats.org/officeDocument/2006/relationships/image" Target="media/image83.jpeg"/><Relationship Id="rId85" Type="http://schemas.openxmlformats.org/officeDocument/2006/relationships/image" Target="media/image82.jpeg"/><Relationship Id="rId84" Type="http://schemas.openxmlformats.org/officeDocument/2006/relationships/image" Target="media/image81.jpeg"/><Relationship Id="rId83" Type="http://schemas.openxmlformats.org/officeDocument/2006/relationships/image" Target="media/image80.jpeg"/><Relationship Id="rId82" Type="http://schemas.openxmlformats.org/officeDocument/2006/relationships/image" Target="media/image79.jpeg"/><Relationship Id="rId81" Type="http://schemas.openxmlformats.org/officeDocument/2006/relationships/image" Target="media/image78.jpeg"/><Relationship Id="rId80" Type="http://schemas.openxmlformats.org/officeDocument/2006/relationships/image" Target="media/image77.jpeg"/><Relationship Id="rId8" Type="http://schemas.openxmlformats.org/officeDocument/2006/relationships/image" Target="media/image5.jpeg"/><Relationship Id="rId79" Type="http://schemas.openxmlformats.org/officeDocument/2006/relationships/image" Target="media/image76.jpeg"/><Relationship Id="rId78" Type="http://schemas.openxmlformats.org/officeDocument/2006/relationships/image" Target="media/image75.jpeg"/><Relationship Id="rId77" Type="http://schemas.openxmlformats.org/officeDocument/2006/relationships/image" Target="media/image74.jpeg"/><Relationship Id="rId76" Type="http://schemas.openxmlformats.org/officeDocument/2006/relationships/image" Target="media/image73.jpeg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png"/><Relationship Id="rId72" Type="http://schemas.openxmlformats.org/officeDocument/2006/relationships/image" Target="media/image69.jpeg"/><Relationship Id="rId71" Type="http://schemas.openxmlformats.org/officeDocument/2006/relationships/image" Target="media/image68.GIF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jpeg"/><Relationship Id="rId50" Type="http://schemas.openxmlformats.org/officeDocument/2006/relationships/image" Target="media/image47.png"/><Relationship Id="rId5" Type="http://schemas.openxmlformats.org/officeDocument/2006/relationships/theme" Target="theme/theme1.xml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27</Pages>
  <Words>994</Words>
  <Characters>5670</Characters>
  <Lines>47</Lines>
  <Paragraphs>13</Paragraphs>
  <TotalTime>19</TotalTime>
  <ScaleCrop>false</ScaleCrop>
  <LinksUpToDate>false</LinksUpToDate>
  <CharactersWithSpaces>6651</CharactersWithSpaces>
  <Application>WPS Office_11.1.0.8806_F1E327BC-269C-435d-A152-05C5408002CA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2019-05-29T07:38:00Z</dcterms:created>
  <dc:creator>tianxiang</dc:creator>
  <cp:lastModifiedBy>追逐</cp:lastModifiedBy>
  <cp:lastPrinted>2019-05-29T07:38:00Z</cp:lastPrinted>
  <dcterms:modified xsi:type="dcterms:W3CDTF">2019-07-03T15:33:18Z</dcterms:modified>
  <dc:title>苏州市</dc:title>
  <cp:revision>69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2052-11.1.0.8806</vt:lpwstr>
  </property>
</Properties>
</file>